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D505B" w14:textId="6D1078D3" w:rsidR="00230F37" w:rsidRPr="00E7431E" w:rsidRDefault="00230F37" w:rsidP="00230F37">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Pr>
          <w:rFonts w:ascii="Arial" w:hAnsi="Arial" w:cs="Times New Roman"/>
          <w:b/>
          <w:noProof/>
          <w:sz w:val="24"/>
          <w:szCs w:val="20"/>
          <w:lang w:val="en-GB"/>
        </w:rPr>
        <w:t>6</w:t>
      </w:r>
      <w:r w:rsidR="00B0026E">
        <w:rPr>
          <w:rFonts w:ascii="Arial" w:hAnsi="Arial" w:cs="Times New Roman"/>
          <w:b/>
          <w:noProof/>
          <w:sz w:val="24"/>
          <w:szCs w:val="20"/>
          <w:lang w:val="en-GB"/>
        </w:rPr>
        <w:t>bis-e</w:t>
      </w:r>
      <w:r w:rsidRPr="00E7431E">
        <w:rPr>
          <w:rFonts w:ascii="Arial" w:hAnsi="Arial" w:cs="Times New Roman"/>
          <w:b/>
          <w:noProof/>
          <w:sz w:val="24"/>
          <w:szCs w:val="20"/>
          <w:lang w:val="en-GB"/>
        </w:rPr>
        <w:tab/>
        <w:t>R4-2</w:t>
      </w:r>
      <w:r w:rsidR="0024519B" w:rsidRPr="0024519B">
        <w:rPr>
          <w:rFonts w:ascii="Arial" w:hAnsi="Arial" w:cs="Times New Roman"/>
          <w:b/>
          <w:noProof/>
          <w:sz w:val="24"/>
          <w:szCs w:val="20"/>
          <w:lang w:val="en-GB"/>
        </w:rPr>
        <w:t>3</w:t>
      </w:r>
      <w:r w:rsidR="001F1A00">
        <w:rPr>
          <w:rFonts w:ascii="Arial" w:hAnsi="Arial" w:cs="Times New Roman"/>
          <w:b/>
          <w:noProof/>
          <w:sz w:val="24"/>
          <w:szCs w:val="20"/>
          <w:lang w:val="en-GB"/>
        </w:rPr>
        <w:t>04178</w:t>
      </w:r>
    </w:p>
    <w:p w14:paraId="6B72843F" w14:textId="77777777" w:rsidR="00B0026E" w:rsidRPr="00071EE1" w:rsidRDefault="00B0026E" w:rsidP="00B0026E">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Electronic meeting,</w:t>
      </w:r>
      <w:r w:rsidRPr="00E7431E">
        <w:rPr>
          <w:rFonts w:ascii="Arial" w:hAnsi="Arial" w:cs="Arial"/>
          <w:b/>
          <w:sz w:val="24"/>
          <w:szCs w:val="24"/>
          <w:lang w:val="en-GB"/>
        </w:rPr>
        <w:t xml:space="preserve"> </w:t>
      </w:r>
      <w:r>
        <w:rPr>
          <w:rFonts w:ascii="Arial" w:hAnsi="Arial" w:cs="Arial"/>
          <w:b/>
          <w:sz w:val="24"/>
          <w:szCs w:val="24"/>
          <w:lang w:val="en-GB"/>
        </w:rPr>
        <w:t>April 17-26</w:t>
      </w:r>
      <w:r w:rsidRPr="00E7431E">
        <w:rPr>
          <w:rFonts w:ascii="Arial" w:hAnsi="Arial" w:cs="Arial"/>
          <w:b/>
          <w:sz w:val="24"/>
          <w:szCs w:val="24"/>
          <w:lang w:val="en-GB"/>
        </w:rPr>
        <w:t>, 202</w:t>
      </w:r>
      <w:r>
        <w:rPr>
          <w:rFonts w:ascii="Arial" w:hAnsi="Arial" w:cs="Arial"/>
          <w:b/>
          <w:sz w:val="24"/>
          <w:szCs w:val="24"/>
          <w:lang w:val="en-GB" w:eastAsia="zh-CN"/>
        </w:rPr>
        <w:t>3</w:t>
      </w:r>
    </w:p>
    <w:p w14:paraId="082D825D" w14:textId="77777777" w:rsidR="00230F37" w:rsidRPr="00071EE1" w:rsidRDefault="00230F37" w:rsidP="00230F37">
      <w:pPr>
        <w:tabs>
          <w:tab w:val="right" w:pos="9639"/>
        </w:tabs>
        <w:spacing w:after="120" w:line="240" w:lineRule="auto"/>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D8B1D9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625DE5">
        <w:rPr>
          <w:rFonts w:ascii="Arial" w:eastAsia="Calibri" w:hAnsi="Arial" w:cs="Arial"/>
          <w:b/>
          <w:bCs/>
          <w:sz w:val="24"/>
          <w:lang w:val="en-GB"/>
        </w:rPr>
        <w:t>L</w:t>
      </w:r>
      <w:r w:rsidR="00302419">
        <w:rPr>
          <w:rFonts w:ascii="Arial" w:eastAsia="Calibri" w:hAnsi="Arial" w:cs="Arial"/>
          <w:b/>
          <w:bCs/>
          <w:sz w:val="24"/>
          <w:lang w:val="en-GB"/>
        </w:rPr>
        <w:t>1</w:t>
      </w:r>
      <w:r w:rsidR="00625DE5">
        <w:rPr>
          <w:rFonts w:ascii="Arial" w:eastAsia="Calibri" w:hAnsi="Arial" w:cs="Arial"/>
          <w:b/>
          <w:bCs/>
          <w:sz w:val="24"/>
          <w:lang w:val="en-GB"/>
        </w:rPr>
        <w:t xml:space="preserve"> part enhancement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6F66055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0026E">
        <w:rPr>
          <w:rFonts w:ascii="Arial" w:eastAsia="MS Mincho" w:hAnsi="Arial" w:cs="Arial"/>
          <w:b/>
          <w:bCs/>
          <w:sz w:val="24"/>
          <w:szCs w:val="20"/>
          <w:lang w:val="en-GB"/>
        </w:rPr>
        <w:t>5.</w:t>
      </w:r>
      <w:r w:rsidR="00695BC1">
        <w:rPr>
          <w:rFonts w:ascii="Arial" w:eastAsia="MS Mincho" w:hAnsi="Arial" w:cs="Arial"/>
          <w:b/>
          <w:bCs/>
          <w:sz w:val="24"/>
          <w:szCs w:val="20"/>
          <w:lang w:val="en-GB"/>
        </w:rPr>
        <w:t>9</w:t>
      </w:r>
      <w:r w:rsidR="00B0026E">
        <w:rPr>
          <w:rFonts w:ascii="Arial" w:eastAsia="MS Mincho" w:hAnsi="Arial" w:cs="Arial"/>
          <w:b/>
          <w:bCs/>
          <w:sz w:val="24"/>
          <w:szCs w:val="20"/>
          <w:lang w:val="en-GB"/>
        </w:rPr>
        <w:t>.2.2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AE98679" w14:textId="52C0779B" w:rsidR="00871F77" w:rsidRDefault="0041491C" w:rsidP="00720618">
      <w:pPr>
        <w:spacing w:before="120" w:after="240" w:line="257" w:lineRule="auto"/>
        <w:jc w:val="both"/>
        <w:rPr>
          <w:lang w:eastAsia="zh-CN"/>
        </w:rPr>
      </w:pPr>
      <w:r>
        <w:rPr>
          <w:lang w:eastAsia="zh-CN"/>
        </w:rPr>
        <w:t>At RAN4#10</w:t>
      </w:r>
      <w:r w:rsidR="006D30C3">
        <w:rPr>
          <w:lang w:eastAsia="zh-CN"/>
        </w:rPr>
        <w:t>6</w:t>
      </w:r>
      <w:r>
        <w:rPr>
          <w:lang w:eastAsia="zh-CN"/>
        </w:rPr>
        <w:t xml:space="preserve"> meeting, </w:t>
      </w:r>
      <w:r w:rsidR="006949DB">
        <w:rPr>
          <w:lang w:eastAsia="zh-CN"/>
        </w:rPr>
        <w:t xml:space="preserve">the down scoping of </w:t>
      </w:r>
      <w:r w:rsidR="006949DB" w:rsidRPr="001D65D2">
        <w:rPr>
          <w:szCs w:val="20"/>
        </w:rPr>
        <w:t xml:space="preserve">candidate solutions </w:t>
      </w:r>
      <w:r w:rsidR="004F5D0B">
        <w:rPr>
          <w:szCs w:val="20"/>
        </w:rPr>
        <w:t>was</w:t>
      </w:r>
      <w:r w:rsidR="003E5C16">
        <w:rPr>
          <w:szCs w:val="20"/>
        </w:rPr>
        <w:t xml:space="preserve"> </w:t>
      </w:r>
      <w:proofErr w:type="gramStart"/>
      <w:r w:rsidR="00264ED0">
        <w:rPr>
          <w:szCs w:val="20"/>
        </w:rPr>
        <w:t>discussed</w:t>
      </w:r>
      <w:proofErr w:type="gramEnd"/>
      <w:r w:rsidR="00C52B3F">
        <w:rPr>
          <w:szCs w:val="20"/>
        </w:rPr>
        <w:t xml:space="preserve"> and the following table was agreed</w:t>
      </w:r>
      <w:r w:rsidR="003E5C16">
        <w:rPr>
          <w:szCs w:val="20"/>
        </w:rPr>
        <w:t xml:space="preserve"> </w:t>
      </w:r>
      <w:r w:rsidR="00871F77">
        <w:rPr>
          <w:szCs w:val="20"/>
        </w:rPr>
        <w:t xml:space="preserve">in the WF </w:t>
      </w:r>
      <w:r w:rsidR="006949DB" w:rsidRPr="001D65D2">
        <w:rPr>
          <w:szCs w:val="20"/>
        </w:rPr>
        <w:t xml:space="preserve">for FR2 </w:t>
      </w:r>
      <w:r w:rsidR="006949DB">
        <w:rPr>
          <w:szCs w:val="20"/>
        </w:rPr>
        <w:t xml:space="preserve">unknown </w:t>
      </w:r>
      <w:r w:rsidR="006949DB" w:rsidRPr="001D65D2">
        <w:rPr>
          <w:szCs w:val="20"/>
        </w:rPr>
        <w:t>SCell activation</w:t>
      </w:r>
      <w:r w:rsidR="006949DB">
        <w:rPr>
          <w:szCs w:val="20"/>
        </w:rPr>
        <w:t xml:space="preserve"> enhancement</w:t>
      </w:r>
      <w:r w:rsidR="00871F77">
        <w:rPr>
          <w:szCs w:val="20"/>
        </w:rPr>
        <w:t xml:space="preserve"> [1]</w:t>
      </w:r>
      <w:r w:rsidR="009B2BD8">
        <w:rPr>
          <w:szCs w:val="20"/>
        </w:rPr>
        <w:t xml:space="preserve">. </w:t>
      </w:r>
      <w:r w:rsidR="004F5D0B">
        <w:rPr>
          <w:szCs w:val="20"/>
        </w:rPr>
        <w:t xml:space="preserve">In this </w:t>
      </w:r>
      <w:r w:rsidR="00BB7E01">
        <w:rPr>
          <w:szCs w:val="20"/>
        </w:rPr>
        <w:t xml:space="preserve">contribution, we </w:t>
      </w:r>
      <w:r w:rsidR="00B970BE">
        <w:rPr>
          <w:szCs w:val="20"/>
        </w:rPr>
        <w:t>will continue the discussion on the issues remain</w:t>
      </w:r>
      <w:r w:rsidR="001774E3">
        <w:rPr>
          <w:szCs w:val="20"/>
        </w:rPr>
        <w:t>ing</w:t>
      </w:r>
      <w:r w:rsidR="00B970BE">
        <w:rPr>
          <w:szCs w:val="20"/>
        </w:rPr>
        <w:t xml:space="preserve"> in the scope. </w:t>
      </w:r>
    </w:p>
    <w:tbl>
      <w:tblPr>
        <w:tblStyle w:val="TableGrid"/>
        <w:tblW w:w="8759" w:type="dxa"/>
        <w:jc w:val="center"/>
        <w:tblLook w:val="04A0" w:firstRow="1" w:lastRow="0" w:firstColumn="1" w:lastColumn="0" w:noHBand="0" w:noVBand="1"/>
      </w:tblPr>
      <w:tblGrid>
        <w:gridCol w:w="1165"/>
        <w:gridCol w:w="1530"/>
        <w:gridCol w:w="1569"/>
        <w:gridCol w:w="1569"/>
        <w:gridCol w:w="2926"/>
      </w:tblGrid>
      <w:tr w:rsidR="005B499B" w:rsidRPr="001D65D2" w14:paraId="4411FB14" w14:textId="77777777" w:rsidTr="00720618">
        <w:trPr>
          <w:trHeight w:val="674"/>
          <w:jc w:val="center"/>
        </w:trPr>
        <w:tc>
          <w:tcPr>
            <w:tcW w:w="1165" w:type="dxa"/>
            <w:vMerge w:val="restart"/>
          </w:tcPr>
          <w:p w14:paraId="3B877955" w14:textId="77777777" w:rsidR="005B499B" w:rsidRPr="001D65D2" w:rsidRDefault="005B499B" w:rsidP="005A471B">
            <w:pPr>
              <w:rPr>
                <w:sz w:val="16"/>
                <w:szCs w:val="16"/>
              </w:rPr>
            </w:pPr>
            <w:r w:rsidRPr="001D65D2">
              <w:rPr>
                <w:sz w:val="16"/>
                <w:szCs w:val="16"/>
              </w:rPr>
              <w:t>L1 part</w:t>
            </w:r>
          </w:p>
        </w:tc>
        <w:tc>
          <w:tcPr>
            <w:tcW w:w="1530" w:type="dxa"/>
          </w:tcPr>
          <w:p w14:paraId="5746936F" w14:textId="77777777" w:rsidR="005B499B" w:rsidRPr="001D65D2" w:rsidRDefault="005B499B" w:rsidP="005A471B">
            <w:pPr>
              <w:rPr>
                <w:sz w:val="16"/>
                <w:szCs w:val="16"/>
              </w:rPr>
            </w:pPr>
            <w:r w:rsidRPr="001D65D2">
              <w:rPr>
                <w:sz w:val="16"/>
                <w:szCs w:val="16"/>
              </w:rPr>
              <w:t>Issue 2-1-1</w:t>
            </w:r>
          </w:p>
        </w:tc>
        <w:tc>
          <w:tcPr>
            <w:tcW w:w="3138" w:type="dxa"/>
            <w:gridSpan w:val="2"/>
          </w:tcPr>
          <w:p w14:paraId="4992F632" w14:textId="77777777" w:rsidR="005B499B" w:rsidRPr="001D65D2" w:rsidRDefault="005B499B" w:rsidP="005A471B">
            <w:pPr>
              <w:rPr>
                <w:sz w:val="16"/>
                <w:szCs w:val="16"/>
              </w:rPr>
            </w:pPr>
            <w:r w:rsidRPr="001D65D2">
              <w:rPr>
                <w:sz w:val="16"/>
                <w:szCs w:val="16"/>
              </w:rPr>
              <w:t>Beam sweeping factor enhancement in L1-RSRP measurement (not related with WI of FR2 multi-Rx chain DL reception)</w:t>
            </w:r>
          </w:p>
        </w:tc>
        <w:tc>
          <w:tcPr>
            <w:tcW w:w="2926" w:type="dxa"/>
            <w:shd w:val="clear" w:color="auto" w:fill="92D050"/>
          </w:tcPr>
          <w:p w14:paraId="25FBB315" w14:textId="77777777" w:rsidR="005B499B" w:rsidRPr="001D65D2" w:rsidRDefault="005B499B" w:rsidP="005A471B">
            <w:pPr>
              <w:rPr>
                <w:sz w:val="16"/>
                <w:szCs w:val="16"/>
              </w:rPr>
            </w:pPr>
            <w:r>
              <w:rPr>
                <w:sz w:val="16"/>
                <w:szCs w:val="16"/>
              </w:rPr>
              <w:t>Yes, continue discussion</w:t>
            </w:r>
          </w:p>
        </w:tc>
      </w:tr>
      <w:tr w:rsidR="005B499B" w:rsidRPr="001D65D2" w14:paraId="015C2489" w14:textId="77777777" w:rsidTr="00720618">
        <w:trPr>
          <w:trHeight w:val="145"/>
          <w:jc w:val="center"/>
        </w:trPr>
        <w:tc>
          <w:tcPr>
            <w:tcW w:w="1165" w:type="dxa"/>
            <w:vMerge/>
          </w:tcPr>
          <w:p w14:paraId="00DA0EED" w14:textId="77777777" w:rsidR="005B499B" w:rsidRPr="001D65D2" w:rsidRDefault="005B499B" w:rsidP="005A471B">
            <w:pPr>
              <w:rPr>
                <w:sz w:val="16"/>
                <w:szCs w:val="16"/>
              </w:rPr>
            </w:pPr>
          </w:p>
        </w:tc>
        <w:tc>
          <w:tcPr>
            <w:tcW w:w="1530" w:type="dxa"/>
          </w:tcPr>
          <w:p w14:paraId="487B59B6" w14:textId="77777777" w:rsidR="005B499B" w:rsidRPr="001D65D2" w:rsidRDefault="005B499B" w:rsidP="005A471B">
            <w:pPr>
              <w:rPr>
                <w:sz w:val="16"/>
                <w:szCs w:val="16"/>
              </w:rPr>
            </w:pPr>
            <w:r w:rsidRPr="001D65D2">
              <w:rPr>
                <w:sz w:val="16"/>
                <w:szCs w:val="16"/>
              </w:rPr>
              <w:t>Issue 2-1-2</w:t>
            </w:r>
          </w:p>
        </w:tc>
        <w:tc>
          <w:tcPr>
            <w:tcW w:w="3138" w:type="dxa"/>
            <w:gridSpan w:val="2"/>
          </w:tcPr>
          <w:p w14:paraId="3F2D7D20" w14:textId="77777777" w:rsidR="005B499B" w:rsidRPr="001D65D2" w:rsidRDefault="005B499B" w:rsidP="005A471B">
            <w:pPr>
              <w:rPr>
                <w:sz w:val="16"/>
                <w:szCs w:val="16"/>
              </w:rPr>
            </w:pPr>
            <w:r w:rsidRPr="001D65D2">
              <w:rPr>
                <w:sz w:val="16"/>
                <w:szCs w:val="16"/>
              </w:rPr>
              <w:t>Skip L1-RSRP measurement of FR2 unknown SCell activation</w:t>
            </w:r>
          </w:p>
        </w:tc>
        <w:tc>
          <w:tcPr>
            <w:tcW w:w="2926" w:type="dxa"/>
            <w:shd w:val="clear" w:color="auto" w:fill="92D050"/>
          </w:tcPr>
          <w:p w14:paraId="4F260A0B" w14:textId="77777777" w:rsidR="005B499B" w:rsidRPr="001D65D2" w:rsidRDefault="005B499B" w:rsidP="005A471B">
            <w:pPr>
              <w:rPr>
                <w:sz w:val="16"/>
                <w:szCs w:val="16"/>
              </w:rPr>
            </w:pPr>
            <w:r>
              <w:rPr>
                <w:sz w:val="16"/>
                <w:szCs w:val="16"/>
              </w:rPr>
              <w:t>Yes, continue discussion</w:t>
            </w:r>
          </w:p>
        </w:tc>
      </w:tr>
      <w:tr w:rsidR="005B499B" w:rsidRPr="0038534A" w14:paraId="0D052ACE" w14:textId="77777777" w:rsidTr="00720618">
        <w:trPr>
          <w:trHeight w:val="247"/>
          <w:jc w:val="center"/>
        </w:trPr>
        <w:tc>
          <w:tcPr>
            <w:tcW w:w="1165" w:type="dxa"/>
            <w:vMerge/>
          </w:tcPr>
          <w:p w14:paraId="46F25BC2" w14:textId="77777777" w:rsidR="005B499B" w:rsidRPr="001D65D2" w:rsidRDefault="005B499B" w:rsidP="005A471B">
            <w:pPr>
              <w:rPr>
                <w:sz w:val="16"/>
                <w:szCs w:val="16"/>
              </w:rPr>
            </w:pPr>
          </w:p>
        </w:tc>
        <w:tc>
          <w:tcPr>
            <w:tcW w:w="1530" w:type="dxa"/>
            <w:vMerge w:val="restart"/>
          </w:tcPr>
          <w:p w14:paraId="5AB6FFF6" w14:textId="77777777" w:rsidR="005B499B" w:rsidRPr="001D65D2" w:rsidRDefault="005B499B" w:rsidP="005A471B">
            <w:pPr>
              <w:rPr>
                <w:sz w:val="16"/>
                <w:szCs w:val="16"/>
              </w:rPr>
            </w:pPr>
            <w:r w:rsidRPr="001D65D2">
              <w:rPr>
                <w:sz w:val="16"/>
                <w:szCs w:val="16"/>
              </w:rPr>
              <w:t>Issue 2-1-3</w:t>
            </w:r>
          </w:p>
        </w:tc>
        <w:tc>
          <w:tcPr>
            <w:tcW w:w="1569" w:type="dxa"/>
            <w:vMerge w:val="restart"/>
          </w:tcPr>
          <w:p w14:paraId="3986678B" w14:textId="77777777" w:rsidR="005B499B" w:rsidRPr="001D65D2" w:rsidRDefault="005B499B" w:rsidP="005A471B">
            <w:pPr>
              <w:rPr>
                <w:sz w:val="16"/>
                <w:szCs w:val="16"/>
              </w:rPr>
            </w:pPr>
            <w:r w:rsidRPr="001D65D2">
              <w:rPr>
                <w:sz w:val="16"/>
                <w:szCs w:val="16"/>
              </w:rPr>
              <w:t>Prioritization enhancement for L1-RSRP measurement</w:t>
            </w:r>
          </w:p>
        </w:tc>
        <w:tc>
          <w:tcPr>
            <w:tcW w:w="1569" w:type="dxa"/>
          </w:tcPr>
          <w:p w14:paraId="743F1DE7" w14:textId="77777777" w:rsidR="005B499B" w:rsidRPr="001D65D2" w:rsidRDefault="005B499B" w:rsidP="005A471B">
            <w:pPr>
              <w:rPr>
                <w:sz w:val="16"/>
                <w:szCs w:val="16"/>
              </w:rPr>
            </w:pPr>
            <w:r w:rsidRPr="0038534A">
              <w:rPr>
                <w:sz w:val="16"/>
                <w:szCs w:val="16"/>
              </w:rPr>
              <w:t>L1-RSRP measurement is performed in non-DRX mode even DRX is configured.</w:t>
            </w:r>
          </w:p>
        </w:tc>
        <w:tc>
          <w:tcPr>
            <w:tcW w:w="2926" w:type="dxa"/>
            <w:shd w:val="clear" w:color="auto" w:fill="92D050"/>
          </w:tcPr>
          <w:p w14:paraId="346B2207" w14:textId="77777777" w:rsidR="005B499B" w:rsidRPr="0038534A" w:rsidRDefault="005B499B" w:rsidP="005A471B">
            <w:pPr>
              <w:rPr>
                <w:sz w:val="16"/>
                <w:szCs w:val="16"/>
              </w:rPr>
            </w:pPr>
            <w:r w:rsidRPr="0038534A">
              <w:rPr>
                <w:sz w:val="16"/>
                <w:szCs w:val="16"/>
              </w:rPr>
              <w:t>Yes</w:t>
            </w:r>
            <w:r>
              <w:rPr>
                <w:sz w:val="16"/>
                <w:szCs w:val="16"/>
              </w:rPr>
              <w:t>, continue discussion</w:t>
            </w:r>
          </w:p>
        </w:tc>
      </w:tr>
      <w:tr w:rsidR="005B499B" w:rsidRPr="001D65D2" w14:paraId="4937C555" w14:textId="77777777" w:rsidTr="00720618">
        <w:trPr>
          <w:trHeight w:val="246"/>
          <w:jc w:val="center"/>
        </w:trPr>
        <w:tc>
          <w:tcPr>
            <w:tcW w:w="1165" w:type="dxa"/>
            <w:vMerge/>
          </w:tcPr>
          <w:p w14:paraId="1A47E686" w14:textId="77777777" w:rsidR="005B499B" w:rsidRPr="001D65D2" w:rsidRDefault="005B499B" w:rsidP="005A471B">
            <w:pPr>
              <w:rPr>
                <w:sz w:val="16"/>
                <w:szCs w:val="16"/>
              </w:rPr>
            </w:pPr>
          </w:p>
        </w:tc>
        <w:tc>
          <w:tcPr>
            <w:tcW w:w="1530" w:type="dxa"/>
            <w:vMerge/>
          </w:tcPr>
          <w:p w14:paraId="5363534F" w14:textId="77777777" w:rsidR="005B499B" w:rsidRPr="001D65D2" w:rsidRDefault="005B499B" w:rsidP="005A471B">
            <w:pPr>
              <w:rPr>
                <w:sz w:val="16"/>
                <w:szCs w:val="16"/>
              </w:rPr>
            </w:pPr>
          </w:p>
        </w:tc>
        <w:tc>
          <w:tcPr>
            <w:tcW w:w="1569" w:type="dxa"/>
            <w:vMerge/>
          </w:tcPr>
          <w:p w14:paraId="247FD31F" w14:textId="77777777" w:rsidR="005B499B" w:rsidRPr="001D65D2" w:rsidRDefault="005B499B" w:rsidP="005A471B">
            <w:pPr>
              <w:rPr>
                <w:sz w:val="16"/>
                <w:szCs w:val="16"/>
              </w:rPr>
            </w:pPr>
          </w:p>
        </w:tc>
        <w:tc>
          <w:tcPr>
            <w:tcW w:w="1569" w:type="dxa"/>
          </w:tcPr>
          <w:p w14:paraId="56D3026F" w14:textId="77777777" w:rsidR="005B499B" w:rsidRPr="001D65D2" w:rsidRDefault="005B499B" w:rsidP="005A471B">
            <w:pPr>
              <w:rPr>
                <w:sz w:val="16"/>
                <w:szCs w:val="16"/>
              </w:rPr>
            </w:pPr>
            <w:r w:rsidRPr="001D65D2">
              <w:rPr>
                <w:sz w:val="16"/>
                <w:szCs w:val="16"/>
              </w:rPr>
              <w:t>Whether prioritize L1 over L3 is under discussing</w:t>
            </w:r>
          </w:p>
        </w:tc>
        <w:tc>
          <w:tcPr>
            <w:tcW w:w="2926" w:type="dxa"/>
            <w:shd w:val="clear" w:color="auto" w:fill="auto"/>
          </w:tcPr>
          <w:p w14:paraId="781142AC" w14:textId="77777777" w:rsidR="005B499B" w:rsidRPr="001D65D2" w:rsidRDefault="005B499B" w:rsidP="005A471B">
            <w:pPr>
              <w:rPr>
                <w:sz w:val="16"/>
                <w:szCs w:val="16"/>
                <w:highlight w:val="green"/>
              </w:rPr>
            </w:pPr>
            <w:r w:rsidRPr="00BB382B">
              <w:rPr>
                <w:sz w:val="16"/>
                <w:szCs w:val="16"/>
                <w:highlight w:val="yellow"/>
              </w:rPr>
              <w:t>Deprioritized</w:t>
            </w:r>
          </w:p>
        </w:tc>
      </w:tr>
      <w:tr w:rsidR="005B499B" w:rsidRPr="001D65D2" w14:paraId="4E7FA383" w14:textId="77777777" w:rsidTr="00720618">
        <w:trPr>
          <w:trHeight w:val="145"/>
          <w:jc w:val="center"/>
        </w:trPr>
        <w:tc>
          <w:tcPr>
            <w:tcW w:w="1165" w:type="dxa"/>
            <w:vMerge/>
          </w:tcPr>
          <w:p w14:paraId="7B9A29AA" w14:textId="77777777" w:rsidR="005B499B" w:rsidRPr="001D65D2" w:rsidRDefault="005B499B" w:rsidP="005A471B">
            <w:pPr>
              <w:rPr>
                <w:sz w:val="16"/>
                <w:szCs w:val="16"/>
              </w:rPr>
            </w:pPr>
          </w:p>
        </w:tc>
        <w:tc>
          <w:tcPr>
            <w:tcW w:w="1530" w:type="dxa"/>
          </w:tcPr>
          <w:p w14:paraId="643D4C27" w14:textId="77777777" w:rsidR="005B499B" w:rsidRPr="001D65D2" w:rsidRDefault="005B499B" w:rsidP="005A471B">
            <w:pPr>
              <w:rPr>
                <w:sz w:val="16"/>
                <w:szCs w:val="16"/>
              </w:rPr>
            </w:pPr>
            <w:r w:rsidRPr="001D65D2">
              <w:rPr>
                <w:sz w:val="16"/>
                <w:szCs w:val="16"/>
              </w:rPr>
              <w:t>Issue 2-2-1</w:t>
            </w:r>
          </w:p>
        </w:tc>
        <w:tc>
          <w:tcPr>
            <w:tcW w:w="3138" w:type="dxa"/>
            <w:gridSpan w:val="2"/>
          </w:tcPr>
          <w:p w14:paraId="1E9F5581" w14:textId="77777777" w:rsidR="005B499B" w:rsidRPr="001D65D2" w:rsidRDefault="005B499B" w:rsidP="005A471B">
            <w:pPr>
              <w:rPr>
                <w:sz w:val="16"/>
                <w:szCs w:val="16"/>
              </w:rPr>
            </w:pPr>
            <w:r w:rsidRPr="001D65D2">
              <w:rPr>
                <w:sz w:val="16"/>
                <w:szCs w:val="16"/>
              </w:rPr>
              <w:t>Skip fine timing tracking for SSB corresponding to the TCI state</w:t>
            </w:r>
          </w:p>
        </w:tc>
        <w:tc>
          <w:tcPr>
            <w:tcW w:w="2926" w:type="dxa"/>
          </w:tcPr>
          <w:p w14:paraId="619FE777" w14:textId="77777777" w:rsidR="005B499B" w:rsidRPr="001D65D2" w:rsidRDefault="005B499B" w:rsidP="005A471B">
            <w:pPr>
              <w:rPr>
                <w:sz w:val="16"/>
                <w:szCs w:val="16"/>
              </w:rPr>
            </w:pPr>
            <w:r w:rsidRPr="00A667DB">
              <w:rPr>
                <w:sz w:val="16"/>
                <w:szCs w:val="16"/>
                <w:highlight w:val="yellow"/>
              </w:rPr>
              <w:t>Deprioritized</w:t>
            </w:r>
          </w:p>
        </w:tc>
      </w:tr>
      <w:tr w:rsidR="005B499B" w:rsidRPr="001D65D2" w14:paraId="2B33BDE2" w14:textId="77777777" w:rsidTr="00720618">
        <w:trPr>
          <w:trHeight w:val="145"/>
          <w:jc w:val="center"/>
        </w:trPr>
        <w:tc>
          <w:tcPr>
            <w:tcW w:w="1165" w:type="dxa"/>
            <w:vMerge/>
          </w:tcPr>
          <w:p w14:paraId="11B0A5EB" w14:textId="77777777" w:rsidR="005B499B" w:rsidRPr="001D65D2" w:rsidRDefault="005B499B" w:rsidP="005A471B">
            <w:pPr>
              <w:rPr>
                <w:sz w:val="16"/>
                <w:szCs w:val="16"/>
              </w:rPr>
            </w:pPr>
          </w:p>
        </w:tc>
        <w:tc>
          <w:tcPr>
            <w:tcW w:w="1530" w:type="dxa"/>
          </w:tcPr>
          <w:p w14:paraId="40D9ED3B" w14:textId="77777777" w:rsidR="005B499B" w:rsidRPr="001D65D2" w:rsidRDefault="005B499B" w:rsidP="005A471B">
            <w:pPr>
              <w:rPr>
                <w:sz w:val="16"/>
                <w:szCs w:val="16"/>
              </w:rPr>
            </w:pPr>
            <w:r w:rsidRPr="001D65D2">
              <w:rPr>
                <w:sz w:val="16"/>
                <w:szCs w:val="16"/>
              </w:rPr>
              <w:t>Issue 2-2-2</w:t>
            </w:r>
          </w:p>
        </w:tc>
        <w:tc>
          <w:tcPr>
            <w:tcW w:w="3138" w:type="dxa"/>
            <w:gridSpan w:val="2"/>
          </w:tcPr>
          <w:p w14:paraId="036EC781" w14:textId="77777777" w:rsidR="005B499B" w:rsidRPr="001D65D2" w:rsidRDefault="005B499B" w:rsidP="005A471B">
            <w:pPr>
              <w:rPr>
                <w:sz w:val="16"/>
                <w:szCs w:val="16"/>
              </w:rPr>
            </w:pPr>
            <w:r w:rsidRPr="001D65D2">
              <w:rPr>
                <w:sz w:val="16"/>
                <w:szCs w:val="16"/>
              </w:rPr>
              <w:t>TCI activation enhancement</w:t>
            </w:r>
          </w:p>
        </w:tc>
        <w:tc>
          <w:tcPr>
            <w:tcW w:w="2926" w:type="dxa"/>
          </w:tcPr>
          <w:p w14:paraId="4BE855E3" w14:textId="77777777" w:rsidR="005B499B" w:rsidRPr="001D65D2" w:rsidRDefault="005B499B" w:rsidP="005A471B">
            <w:pPr>
              <w:rPr>
                <w:sz w:val="16"/>
                <w:szCs w:val="16"/>
              </w:rPr>
            </w:pPr>
            <w:r w:rsidRPr="00A667DB">
              <w:rPr>
                <w:sz w:val="16"/>
                <w:szCs w:val="16"/>
                <w:highlight w:val="yellow"/>
              </w:rPr>
              <w:t>Deprioritized</w:t>
            </w:r>
          </w:p>
        </w:tc>
      </w:tr>
      <w:tr w:rsidR="005B499B" w:rsidRPr="001D65D2" w14:paraId="2EBB34C7" w14:textId="77777777" w:rsidTr="00720618">
        <w:trPr>
          <w:trHeight w:val="145"/>
          <w:jc w:val="center"/>
        </w:trPr>
        <w:tc>
          <w:tcPr>
            <w:tcW w:w="1165" w:type="dxa"/>
            <w:vMerge/>
          </w:tcPr>
          <w:p w14:paraId="7B084776" w14:textId="77777777" w:rsidR="005B499B" w:rsidRPr="001D65D2" w:rsidRDefault="005B499B" w:rsidP="005A471B">
            <w:pPr>
              <w:rPr>
                <w:sz w:val="16"/>
                <w:szCs w:val="16"/>
              </w:rPr>
            </w:pPr>
          </w:p>
        </w:tc>
        <w:tc>
          <w:tcPr>
            <w:tcW w:w="1530" w:type="dxa"/>
          </w:tcPr>
          <w:p w14:paraId="07AA7B32" w14:textId="77777777" w:rsidR="005B499B" w:rsidRPr="001D65D2" w:rsidRDefault="005B499B" w:rsidP="005A471B">
            <w:pPr>
              <w:rPr>
                <w:sz w:val="16"/>
                <w:szCs w:val="16"/>
              </w:rPr>
            </w:pPr>
            <w:r w:rsidRPr="001D65D2">
              <w:rPr>
                <w:sz w:val="16"/>
                <w:szCs w:val="16"/>
              </w:rPr>
              <w:t>Issue 2-3-1</w:t>
            </w:r>
          </w:p>
        </w:tc>
        <w:tc>
          <w:tcPr>
            <w:tcW w:w="3138" w:type="dxa"/>
            <w:gridSpan w:val="2"/>
          </w:tcPr>
          <w:p w14:paraId="3244F46C" w14:textId="77777777" w:rsidR="005B499B" w:rsidRPr="001D65D2" w:rsidRDefault="005B499B" w:rsidP="005A471B">
            <w:pPr>
              <w:rPr>
                <w:sz w:val="16"/>
                <w:szCs w:val="16"/>
              </w:rPr>
            </w:pPr>
            <w:r w:rsidRPr="001D65D2">
              <w:rPr>
                <w:sz w:val="16"/>
                <w:szCs w:val="16"/>
              </w:rPr>
              <w:t xml:space="preserve">Aperiodic RS for </w:t>
            </w:r>
            <w:proofErr w:type="spellStart"/>
            <w:r w:rsidRPr="001D65D2">
              <w:rPr>
                <w:sz w:val="16"/>
                <w:szCs w:val="16"/>
              </w:rPr>
              <w:t>T</w:t>
            </w:r>
            <w:r w:rsidRPr="001D65D2">
              <w:rPr>
                <w:sz w:val="16"/>
                <w:szCs w:val="16"/>
                <w:vertAlign w:val="subscript"/>
              </w:rPr>
              <w:t>FineTiming</w:t>
            </w:r>
            <w:proofErr w:type="spellEnd"/>
          </w:p>
        </w:tc>
        <w:tc>
          <w:tcPr>
            <w:tcW w:w="2926" w:type="dxa"/>
            <w:shd w:val="clear" w:color="auto" w:fill="92D050"/>
          </w:tcPr>
          <w:p w14:paraId="1A61A31C" w14:textId="77777777" w:rsidR="005B499B" w:rsidRPr="001D65D2" w:rsidRDefault="005B499B" w:rsidP="005A471B">
            <w:pPr>
              <w:rPr>
                <w:sz w:val="16"/>
                <w:szCs w:val="16"/>
              </w:rPr>
            </w:pPr>
            <w:r w:rsidRPr="0038534A">
              <w:rPr>
                <w:sz w:val="16"/>
                <w:szCs w:val="16"/>
              </w:rPr>
              <w:t>Yes</w:t>
            </w:r>
            <w:r>
              <w:rPr>
                <w:sz w:val="16"/>
                <w:szCs w:val="16"/>
              </w:rPr>
              <w:t>, continue discussion</w:t>
            </w:r>
          </w:p>
        </w:tc>
      </w:tr>
      <w:tr w:rsidR="005B499B" w:rsidRPr="001D65D2" w14:paraId="39194A60" w14:textId="77777777" w:rsidTr="00720618">
        <w:trPr>
          <w:trHeight w:val="145"/>
          <w:jc w:val="center"/>
        </w:trPr>
        <w:tc>
          <w:tcPr>
            <w:tcW w:w="1165" w:type="dxa"/>
          </w:tcPr>
          <w:p w14:paraId="5EE47455" w14:textId="77777777" w:rsidR="005B499B" w:rsidRPr="001D65D2" w:rsidRDefault="005B499B" w:rsidP="005A471B">
            <w:pPr>
              <w:rPr>
                <w:sz w:val="16"/>
                <w:szCs w:val="16"/>
              </w:rPr>
            </w:pPr>
          </w:p>
        </w:tc>
        <w:tc>
          <w:tcPr>
            <w:tcW w:w="1530" w:type="dxa"/>
          </w:tcPr>
          <w:p w14:paraId="7D4FCA00" w14:textId="77777777" w:rsidR="005B499B" w:rsidRPr="001D65D2" w:rsidRDefault="005B499B" w:rsidP="005A471B">
            <w:pPr>
              <w:rPr>
                <w:sz w:val="16"/>
                <w:szCs w:val="16"/>
              </w:rPr>
            </w:pPr>
            <w:r w:rsidRPr="009359C1">
              <w:rPr>
                <w:sz w:val="16"/>
                <w:szCs w:val="16"/>
              </w:rPr>
              <w:t>Issue 2-3-2</w:t>
            </w:r>
            <w:r>
              <w:rPr>
                <w:sz w:val="16"/>
                <w:szCs w:val="16"/>
              </w:rPr>
              <w:t>/</w:t>
            </w:r>
            <w:r>
              <w:t xml:space="preserve"> </w:t>
            </w:r>
            <w:r w:rsidRPr="00184880">
              <w:rPr>
                <w:sz w:val="16"/>
                <w:szCs w:val="16"/>
              </w:rPr>
              <w:t>Issue 2-4-2</w:t>
            </w:r>
          </w:p>
        </w:tc>
        <w:tc>
          <w:tcPr>
            <w:tcW w:w="3138" w:type="dxa"/>
            <w:gridSpan w:val="2"/>
          </w:tcPr>
          <w:p w14:paraId="79055C21" w14:textId="77777777" w:rsidR="005B499B" w:rsidRPr="001D65D2" w:rsidRDefault="005B499B" w:rsidP="005A471B">
            <w:pPr>
              <w:rPr>
                <w:sz w:val="16"/>
                <w:szCs w:val="16"/>
              </w:rPr>
            </w:pPr>
            <w:r w:rsidRPr="00184880">
              <w:rPr>
                <w:sz w:val="16"/>
                <w:szCs w:val="16"/>
              </w:rPr>
              <w:t>Aperiodic RS for L1-RSRP measurement</w:t>
            </w:r>
          </w:p>
        </w:tc>
        <w:tc>
          <w:tcPr>
            <w:tcW w:w="2926" w:type="dxa"/>
          </w:tcPr>
          <w:p w14:paraId="5DAC6130" w14:textId="77777777" w:rsidR="005B499B" w:rsidRPr="001D65D2" w:rsidRDefault="005B499B" w:rsidP="005A471B">
            <w:pPr>
              <w:tabs>
                <w:tab w:val="left" w:pos="560"/>
              </w:tabs>
              <w:rPr>
                <w:sz w:val="16"/>
                <w:szCs w:val="16"/>
              </w:rPr>
            </w:pPr>
            <w:r w:rsidRPr="00BB382B">
              <w:rPr>
                <w:sz w:val="16"/>
                <w:szCs w:val="16"/>
                <w:highlight w:val="yellow"/>
              </w:rPr>
              <w:t>Deprioritized</w:t>
            </w:r>
          </w:p>
        </w:tc>
      </w:tr>
    </w:tbl>
    <w:p w14:paraId="1783EF7E" w14:textId="77777777" w:rsidR="005B499B" w:rsidRDefault="005B499B" w:rsidP="0041491C">
      <w:pPr>
        <w:spacing w:before="120" w:after="120" w:line="256" w:lineRule="auto"/>
        <w:jc w:val="both"/>
        <w:rPr>
          <w:lang w:eastAsia="zh-CN"/>
        </w:rPr>
      </w:pPr>
    </w:p>
    <w:p w14:paraId="49A809A4" w14:textId="1859A4FE" w:rsidR="00FE482A" w:rsidRDefault="00625DE5" w:rsidP="00A10CAF">
      <w:pPr>
        <w:pStyle w:val="RAN4H1"/>
      </w:pPr>
      <w:r>
        <w:t>Discussion</w:t>
      </w:r>
    </w:p>
    <w:p w14:paraId="1527B507" w14:textId="6BAF4F32" w:rsidR="00411449" w:rsidRDefault="00411449" w:rsidP="004A46AD">
      <w:pPr>
        <w:spacing w:after="120"/>
        <w:jc w:val="both"/>
        <w:rPr>
          <w:lang w:val="en-GB" w:eastAsia="zh-CN"/>
        </w:rPr>
      </w:pPr>
      <w:r>
        <w:rPr>
          <w:rFonts w:hint="eastAsia"/>
          <w:lang w:val="en-GB" w:eastAsia="zh-CN"/>
        </w:rPr>
        <w:t>I</w:t>
      </w:r>
      <w:r>
        <w:rPr>
          <w:lang w:val="en-GB" w:eastAsia="zh-CN"/>
        </w:rPr>
        <w:t xml:space="preserve">n </w:t>
      </w:r>
      <w:r w:rsidR="00E564FB">
        <w:rPr>
          <w:lang w:val="en-GB" w:eastAsia="zh-CN"/>
        </w:rPr>
        <w:t>RAN4#105</w:t>
      </w:r>
      <w:r>
        <w:rPr>
          <w:lang w:val="en-GB" w:eastAsia="zh-CN"/>
        </w:rPr>
        <w:t xml:space="preserve">, it was agreed to </w:t>
      </w:r>
      <w:r w:rsidR="00625919">
        <w:rPr>
          <w:lang w:val="en-GB" w:eastAsia="zh-CN"/>
        </w:rPr>
        <w:t xml:space="preserve">discuss below sub-cases to reduce FR2 SCell activation delay for unknown case. </w:t>
      </w:r>
      <w:r w:rsidR="006C53CB">
        <w:rPr>
          <w:lang w:val="en-GB" w:eastAsia="zh-CN"/>
        </w:rPr>
        <w:t>T</w:t>
      </w:r>
      <w:r w:rsidR="00625919">
        <w:rPr>
          <w:lang w:val="en-GB" w:eastAsia="zh-CN"/>
        </w:rPr>
        <w:t xml:space="preserve">he L1 part enhancement </w:t>
      </w:r>
      <w:r w:rsidR="00754A25">
        <w:rPr>
          <w:lang w:val="en-GB" w:eastAsia="zh-CN"/>
        </w:rPr>
        <w:t xml:space="preserve">need </w:t>
      </w:r>
      <w:r w:rsidR="00625919">
        <w:rPr>
          <w:lang w:val="en-GB" w:eastAsia="zh-CN"/>
        </w:rPr>
        <w:t>also</w:t>
      </w:r>
      <w:r w:rsidR="00754A25">
        <w:rPr>
          <w:lang w:val="en-GB" w:eastAsia="zh-CN"/>
        </w:rPr>
        <w:t xml:space="preserve"> be discussed </w:t>
      </w:r>
      <w:r w:rsidR="00625919">
        <w:rPr>
          <w:lang w:val="en-GB" w:eastAsia="zh-CN"/>
        </w:rPr>
        <w:t xml:space="preserve">considering the two </w:t>
      </w:r>
      <w:r w:rsidR="00403961">
        <w:rPr>
          <w:lang w:val="en-GB" w:eastAsia="zh-CN"/>
        </w:rPr>
        <w:t>scenarios</w:t>
      </w:r>
      <w:r w:rsidR="00625919">
        <w:rPr>
          <w:lang w:val="en-GB" w:eastAsia="zh-CN"/>
        </w:rPr>
        <w:t xml:space="preserve"> </w:t>
      </w:r>
      <w:r w:rsidR="000B1128">
        <w:rPr>
          <w:lang w:val="en-GB" w:eastAsia="zh-CN"/>
        </w:rPr>
        <w:t>separately</w:t>
      </w:r>
      <w:r w:rsidR="00625919">
        <w:rPr>
          <w:lang w:val="en-GB" w:eastAsia="zh-CN"/>
        </w:rPr>
        <w:t xml:space="preserve">. </w:t>
      </w:r>
    </w:p>
    <w:p w14:paraId="3211C673" w14:textId="056C365F" w:rsidR="00625919" w:rsidRPr="00625919" w:rsidRDefault="000141A6" w:rsidP="00625919">
      <w:pPr>
        <w:rPr>
          <w:b/>
          <w:bCs/>
          <w:i/>
          <w:iCs/>
          <w:u w:val="single"/>
          <w:lang w:val="sv-SE" w:eastAsia="ja-JP"/>
        </w:rPr>
      </w:pPr>
      <w:r>
        <w:rPr>
          <w:b/>
          <w:bCs/>
          <w:i/>
          <w:iCs/>
          <w:u w:val="single"/>
          <w:lang w:val="sv-SE" w:eastAsia="ja-JP"/>
        </w:rPr>
        <w:t xml:space="preserve">RAN4#105 </w:t>
      </w:r>
      <w:proofErr w:type="spellStart"/>
      <w:r w:rsidR="00625919" w:rsidRPr="00625919">
        <w:rPr>
          <w:b/>
          <w:bCs/>
          <w:i/>
          <w:iCs/>
          <w:u w:val="single"/>
          <w:lang w:val="sv-SE" w:eastAsia="ja-JP"/>
        </w:rPr>
        <w:t>Agreement</w:t>
      </w:r>
      <w:proofErr w:type="spellEnd"/>
    </w:p>
    <w:p w14:paraId="6EF6E9C3" w14:textId="77777777" w:rsidR="00625919" w:rsidRPr="00625919" w:rsidRDefault="00625919" w:rsidP="00A30BC2">
      <w:pPr>
        <w:pStyle w:val="ListParagraph"/>
        <w:numPr>
          <w:ilvl w:val="0"/>
          <w:numId w:val="9"/>
        </w:numPr>
        <w:autoSpaceDN w:val="0"/>
        <w:spacing w:after="120" w:line="240" w:lineRule="auto"/>
        <w:ind w:left="936"/>
        <w:contextualSpacing w:val="0"/>
        <w:rPr>
          <w:i/>
          <w:iCs/>
          <w:lang w:val="en-GB"/>
        </w:rPr>
      </w:pPr>
      <w:r w:rsidRPr="00625919">
        <w:rPr>
          <w:rFonts w:eastAsiaTheme="minorEastAsia"/>
          <w:bCs/>
          <w:i/>
          <w:iCs/>
        </w:rPr>
        <w:t>FFS whether to</w:t>
      </w:r>
      <w:r w:rsidRPr="00625919">
        <w:rPr>
          <w:i/>
          <w:iCs/>
        </w:rPr>
        <w:t xml:space="preserve"> define new sub-states for known/unknown state for FR2 SCell</w:t>
      </w:r>
    </w:p>
    <w:p w14:paraId="1172E2B1" w14:textId="77777777" w:rsidR="00625919" w:rsidRPr="00625919" w:rsidRDefault="00625919" w:rsidP="00A30BC2">
      <w:pPr>
        <w:pStyle w:val="ListParagraph"/>
        <w:numPr>
          <w:ilvl w:val="0"/>
          <w:numId w:val="9"/>
        </w:numPr>
        <w:autoSpaceDN w:val="0"/>
        <w:spacing w:after="120" w:line="240" w:lineRule="auto"/>
        <w:ind w:left="936"/>
        <w:contextualSpacing w:val="0"/>
        <w:rPr>
          <w:i/>
          <w:iCs/>
        </w:rPr>
      </w:pPr>
      <w:r w:rsidRPr="00625919">
        <w:rPr>
          <w:i/>
          <w:iCs/>
        </w:rPr>
        <w:t xml:space="preserve">Discuss the following sub-cases to reduce </w:t>
      </w:r>
      <w:r w:rsidRPr="00625919">
        <w:rPr>
          <w:rFonts w:eastAsiaTheme="minorEastAsia"/>
          <w:bCs/>
          <w:i/>
          <w:iCs/>
        </w:rPr>
        <w:t>FR2 SCell activation delay for unknown case</w:t>
      </w:r>
    </w:p>
    <w:p w14:paraId="7F6F55B9"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UE reports [a valid L3 measurement result] after SCell activation command</w:t>
      </w:r>
    </w:p>
    <w:p w14:paraId="6D38879A"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UE does not report [a valid L3 measurement result] after SCell activation command</w:t>
      </w:r>
    </w:p>
    <w:p w14:paraId="2CB70047" w14:textId="77777777" w:rsidR="00625919" w:rsidRPr="00625919" w:rsidRDefault="00625919" w:rsidP="00A30BC2">
      <w:pPr>
        <w:pStyle w:val="ListParagraph"/>
        <w:numPr>
          <w:ilvl w:val="1"/>
          <w:numId w:val="9"/>
        </w:numPr>
        <w:autoSpaceDN w:val="0"/>
        <w:spacing w:after="120" w:line="240" w:lineRule="auto"/>
        <w:ind w:left="1656"/>
        <w:contextualSpacing w:val="0"/>
        <w:rPr>
          <w:i/>
          <w:iCs/>
        </w:rPr>
      </w:pPr>
      <w:r w:rsidRPr="00625919">
        <w:rPr>
          <w:i/>
          <w:iCs/>
        </w:rPr>
        <w:t>Note: the categorization above does not limit potential enhancements</w:t>
      </w:r>
    </w:p>
    <w:p w14:paraId="5346D311" w14:textId="19B1EB4C" w:rsidR="000141A6" w:rsidRDefault="000141A6" w:rsidP="000141A6">
      <w:pPr>
        <w:spacing w:after="120"/>
        <w:jc w:val="both"/>
        <w:rPr>
          <w:lang w:val="en-GB" w:eastAsia="zh-CN"/>
        </w:rPr>
      </w:pPr>
      <w:r w:rsidRPr="00625919">
        <w:rPr>
          <w:lang w:val="en-GB" w:eastAsia="zh-CN"/>
        </w:rPr>
        <w:t xml:space="preserve">If the UE is able to report a valid L3 measurement result after SCell activation command, this provides network the latest beam information </w:t>
      </w:r>
      <w:r w:rsidR="00916E5B">
        <w:rPr>
          <w:lang w:val="en-GB" w:eastAsia="zh-CN"/>
        </w:rPr>
        <w:t xml:space="preserve">as the UE does </w:t>
      </w:r>
      <w:r w:rsidR="00F9175A">
        <w:rPr>
          <w:lang w:val="en-GB" w:eastAsia="zh-CN"/>
        </w:rPr>
        <w:t xml:space="preserve">before SCell activation command </w:t>
      </w:r>
      <w:r w:rsidR="00916E5B">
        <w:rPr>
          <w:lang w:val="en-GB" w:eastAsia="zh-CN"/>
        </w:rPr>
        <w:t xml:space="preserve">for </w:t>
      </w:r>
      <w:r w:rsidR="00733357">
        <w:rPr>
          <w:lang w:val="en-GB" w:eastAsia="zh-CN"/>
        </w:rPr>
        <w:t xml:space="preserve">a known SCell. </w:t>
      </w:r>
      <w:r w:rsidR="00F9175A">
        <w:rPr>
          <w:lang w:val="en-GB" w:eastAsia="zh-CN"/>
        </w:rPr>
        <w:t>H</w:t>
      </w:r>
      <w:r w:rsidRPr="00625919">
        <w:rPr>
          <w:lang w:val="en-GB" w:eastAsia="zh-CN"/>
        </w:rPr>
        <w:t xml:space="preserve">ence the SCell can be activated as if it is known. As </w:t>
      </w:r>
      <w:r w:rsidR="008B61BE">
        <w:rPr>
          <w:lang w:val="en-GB" w:eastAsia="zh-CN"/>
        </w:rPr>
        <w:t>illustrated in Fig.1</w:t>
      </w:r>
      <w:r w:rsidRPr="001A3689">
        <w:rPr>
          <w:lang w:val="en-GB" w:eastAsia="zh-CN"/>
        </w:rPr>
        <w:t>,</w:t>
      </w:r>
      <w:r>
        <w:rPr>
          <w:lang w:val="en-GB" w:eastAsia="zh-CN"/>
        </w:rPr>
        <w:t xml:space="preserve"> network can send </w:t>
      </w:r>
      <w:r w:rsidR="008B61BE">
        <w:rPr>
          <w:lang w:val="en-GB" w:eastAsia="zh-CN"/>
        </w:rPr>
        <w:t xml:space="preserve">the </w:t>
      </w:r>
      <w:r>
        <w:rPr>
          <w:lang w:val="en-GB" w:eastAsia="zh-CN"/>
        </w:rPr>
        <w:t xml:space="preserve">TCI activation </w:t>
      </w:r>
      <w:r w:rsidR="008B61BE">
        <w:rPr>
          <w:lang w:val="en-GB" w:eastAsia="zh-CN"/>
        </w:rPr>
        <w:t xml:space="preserve">command </w:t>
      </w:r>
      <w:r>
        <w:rPr>
          <w:lang w:val="en-GB" w:eastAsia="zh-CN"/>
        </w:rPr>
        <w:t xml:space="preserve">in response to the valid L3 measurement reporting therefore L1-RSRP measurement </w:t>
      </w:r>
      <w:r w:rsidR="00670657">
        <w:rPr>
          <w:lang w:val="en-GB" w:eastAsia="zh-CN"/>
        </w:rPr>
        <w:t>and reporting are</w:t>
      </w:r>
      <w:r>
        <w:rPr>
          <w:lang w:val="en-GB" w:eastAsia="zh-CN"/>
        </w:rPr>
        <w:t xml:space="preserve"> not needed</w:t>
      </w:r>
      <w:r w:rsidR="008B61BE">
        <w:rPr>
          <w:lang w:val="en-GB" w:eastAsia="zh-CN"/>
        </w:rPr>
        <w:t xml:space="preserve"> [2]</w:t>
      </w:r>
      <w:r>
        <w:rPr>
          <w:lang w:val="en-GB" w:eastAsia="zh-CN"/>
        </w:rPr>
        <w:t>.</w:t>
      </w:r>
      <w:r w:rsidR="008B61BE">
        <w:rPr>
          <w:lang w:val="en-GB" w:eastAsia="zh-CN"/>
        </w:rPr>
        <w:t xml:space="preserve"> </w:t>
      </w:r>
    </w:p>
    <w:p w14:paraId="5477A803" w14:textId="30E87B9F" w:rsidR="00F9175A" w:rsidRDefault="004F3C64" w:rsidP="00F9175A">
      <w:pPr>
        <w:spacing w:after="120"/>
        <w:jc w:val="both"/>
      </w:pPr>
      <w:r>
        <w:object w:dxaOrig="16510" w:dyaOrig="3990" w14:anchorId="7F3C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42642178" r:id="rId14"/>
        </w:object>
      </w:r>
    </w:p>
    <w:p w14:paraId="069AE480" w14:textId="77C27131" w:rsidR="00F9175A" w:rsidRPr="00F9175A" w:rsidRDefault="00F9175A" w:rsidP="00AA2117">
      <w:pPr>
        <w:spacing w:after="120"/>
        <w:jc w:val="center"/>
        <w:rPr>
          <w:lang w:eastAsia="zh-CN"/>
        </w:rPr>
      </w:pPr>
      <w:r>
        <w:rPr>
          <w:rFonts w:hint="eastAsia"/>
        </w:rPr>
        <w:t>F</w:t>
      </w:r>
      <w:r>
        <w:t>ig.1</w:t>
      </w:r>
      <w:r w:rsidR="00AA2117">
        <w:t xml:space="preserve"> Skipping L1-RSRP </w:t>
      </w:r>
      <w:r w:rsidR="008B61BE">
        <w:t xml:space="preserve">if UE reports a valid L3 measurement </w:t>
      </w:r>
      <w:r w:rsidR="00AA2117">
        <w:t>after SCell activation command</w:t>
      </w:r>
    </w:p>
    <w:p w14:paraId="5F1C16E7" w14:textId="09AFBF7D" w:rsidR="000141A6" w:rsidRPr="001E72E1" w:rsidRDefault="000141A6" w:rsidP="000141A6">
      <w:pPr>
        <w:spacing w:after="120"/>
        <w:jc w:val="both"/>
        <w:rPr>
          <w:b/>
          <w:bCs/>
          <w:lang w:val="en-GB" w:eastAsia="zh-CN"/>
        </w:rPr>
      </w:pPr>
      <w:r w:rsidRPr="001E72E1">
        <w:rPr>
          <w:b/>
          <w:bCs/>
          <w:lang w:val="en-GB" w:eastAsia="zh-CN"/>
        </w:rPr>
        <w:t>Proposal</w:t>
      </w:r>
      <w:r>
        <w:rPr>
          <w:b/>
          <w:bCs/>
          <w:lang w:val="en-GB" w:eastAsia="zh-CN"/>
        </w:rPr>
        <w:t xml:space="preserve"> </w:t>
      </w:r>
      <w:r w:rsidRPr="001E72E1">
        <w:rPr>
          <w:b/>
          <w:bCs/>
          <w:lang w:val="en-GB" w:eastAsia="zh-CN"/>
        </w:rPr>
        <w:t xml:space="preserve">1: If UE reports a valid L3 measurement result after SCell activation command, L1-RSRP measurement </w:t>
      </w:r>
      <w:r w:rsidR="00670657">
        <w:rPr>
          <w:b/>
          <w:bCs/>
          <w:lang w:val="en-GB" w:eastAsia="zh-CN"/>
        </w:rPr>
        <w:t>and reporting are</w:t>
      </w:r>
      <w:r w:rsidRPr="001E72E1">
        <w:rPr>
          <w:b/>
          <w:bCs/>
          <w:lang w:val="en-GB" w:eastAsia="zh-CN"/>
        </w:rPr>
        <w:t xml:space="preserve"> not needed</w:t>
      </w:r>
      <w:r>
        <w:rPr>
          <w:b/>
          <w:bCs/>
          <w:lang w:val="en-GB" w:eastAsia="zh-CN"/>
        </w:rPr>
        <w:t xml:space="preserve">. </w:t>
      </w:r>
      <w:r w:rsidRPr="001E72E1">
        <w:rPr>
          <w:b/>
          <w:bCs/>
          <w:lang w:val="en-GB" w:eastAsia="zh-CN"/>
        </w:rPr>
        <w:t xml:space="preserve"> </w:t>
      </w:r>
    </w:p>
    <w:p w14:paraId="28AE169F" w14:textId="53375F25" w:rsidR="00C94D2D" w:rsidRPr="0043514B" w:rsidRDefault="000141A6" w:rsidP="00374F56">
      <w:pPr>
        <w:pStyle w:val="ListParagraph"/>
        <w:ind w:left="0"/>
        <w:rPr>
          <w:b/>
          <w:bCs/>
          <w:u w:val="single"/>
          <w:lang w:val="sv-SE" w:eastAsia="zh-CN"/>
        </w:rPr>
      </w:pPr>
      <w:r>
        <w:rPr>
          <w:lang w:val="en-GB" w:eastAsia="zh-CN"/>
        </w:rPr>
        <w:t>Otherwise, if the UE cannot send a valid L3 measurement report, the UE may fall back to legacy unknown SCell activation</w:t>
      </w:r>
      <w:r w:rsidR="00316DFF">
        <w:rPr>
          <w:lang w:val="en-GB" w:eastAsia="zh-CN"/>
        </w:rPr>
        <w:t xml:space="preserve"> and </w:t>
      </w:r>
      <w:r w:rsidR="0043514B">
        <w:rPr>
          <w:lang w:val="en-GB" w:eastAsia="zh-CN"/>
        </w:rPr>
        <w:t>b</w:t>
      </w:r>
      <w:r w:rsidR="00316DFF">
        <w:rPr>
          <w:lang w:val="en-GB" w:eastAsia="zh-CN"/>
        </w:rPr>
        <w:t xml:space="preserve">eam sweeping factor </w:t>
      </w:r>
      <w:r w:rsidR="0043514B">
        <w:rPr>
          <w:lang w:val="en-GB" w:eastAsia="zh-CN"/>
        </w:rPr>
        <w:t xml:space="preserve">reduction </w:t>
      </w:r>
      <w:r w:rsidR="00316DFF">
        <w:rPr>
          <w:lang w:val="en-GB" w:eastAsia="zh-CN"/>
        </w:rPr>
        <w:t xml:space="preserve">can be considered. </w:t>
      </w:r>
      <w:r w:rsidR="0043514B">
        <w:rPr>
          <w:lang w:val="en-GB" w:eastAsia="zh-CN"/>
        </w:rPr>
        <w:t xml:space="preserve">In last meeting, the following is agreed to allow the UE to indicate the capability in support of a smaller Rx beam sweeping factor </w:t>
      </w:r>
      <w:r w:rsidR="00DC10D4">
        <w:rPr>
          <w:lang w:val="en-GB" w:eastAsia="zh-CN"/>
        </w:rPr>
        <w:t xml:space="preserve">X1 </w:t>
      </w:r>
      <w:r w:rsidR="0043514B">
        <w:rPr>
          <w:lang w:val="en-GB" w:eastAsia="zh-CN"/>
        </w:rPr>
        <w:t>for cell detection</w:t>
      </w:r>
      <w:r w:rsidR="0043514B" w:rsidRPr="0043514B">
        <w:rPr>
          <w:lang w:val="en-GB" w:eastAsia="zh-CN"/>
        </w:rPr>
        <w:t xml:space="preserve"> (X1*</w:t>
      </w:r>
      <w:proofErr w:type="spellStart"/>
      <w:r w:rsidR="0043514B" w:rsidRPr="0043514B">
        <w:rPr>
          <w:lang w:val="en-GB" w:eastAsia="zh-CN"/>
        </w:rPr>
        <w:t>Trs</w:t>
      </w:r>
      <w:proofErr w:type="spellEnd"/>
      <w:r w:rsidR="0043514B" w:rsidRPr="0043514B">
        <w:rPr>
          <w:lang w:val="en-GB" w:eastAsia="zh-CN"/>
        </w:rPr>
        <w:t xml:space="preserve">) and </w:t>
      </w:r>
      <w:r w:rsidR="00DC10D4">
        <w:rPr>
          <w:lang w:val="en-GB" w:eastAsia="zh-CN"/>
        </w:rPr>
        <w:t xml:space="preserve">X2 for </w:t>
      </w:r>
      <w:r w:rsidR="0043514B" w:rsidRPr="0043514B">
        <w:rPr>
          <w:lang w:val="en-GB" w:eastAsia="zh-CN"/>
        </w:rPr>
        <w:t>SSB based L1-RSRP measurement</w:t>
      </w:r>
      <w:r w:rsidR="00DC10D4">
        <w:rPr>
          <w:lang w:val="en-GB" w:eastAsia="zh-CN"/>
        </w:rPr>
        <w:t xml:space="preserve">. </w:t>
      </w:r>
      <w:r w:rsidR="00374F56">
        <w:rPr>
          <w:lang w:val="en-GB" w:eastAsia="zh-CN"/>
        </w:rPr>
        <w:t xml:space="preserve">It is FFS if the two factors need to be indicated separately or one value in combination of the two would be sufficient. </w:t>
      </w:r>
    </w:p>
    <w:p w14:paraId="661E3ED7" w14:textId="4234C5FA" w:rsidR="00625919" w:rsidRPr="001E72E1" w:rsidRDefault="00625919" w:rsidP="001E72E1">
      <w:pPr>
        <w:rPr>
          <w:b/>
          <w:bCs/>
          <w:u w:val="single"/>
          <w:lang w:eastAsia="zh-CN"/>
        </w:rPr>
      </w:pPr>
      <w:r w:rsidRPr="001E72E1">
        <w:rPr>
          <w:rFonts w:hint="eastAsia"/>
          <w:b/>
          <w:bCs/>
          <w:u w:val="single"/>
          <w:lang w:eastAsia="zh-CN"/>
        </w:rPr>
        <w:t>B</w:t>
      </w:r>
      <w:r w:rsidRPr="001E72E1">
        <w:rPr>
          <w:b/>
          <w:bCs/>
          <w:u w:val="single"/>
          <w:lang w:eastAsia="zh-CN"/>
        </w:rPr>
        <w:t xml:space="preserve">eam sweeping </w:t>
      </w:r>
      <w:proofErr w:type="spellStart"/>
      <w:r w:rsidRPr="001E72E1">
        <w:rPr>
          <w:b/>
          <w:bCs/>
          <w:u w:val="single"/>
          <w:lang w:val="sv-SE" w:eastAsia="ja-JP"/>
        </w:rPr>
        <w:t>factor</w:t>
      </w:r>
      <w:proofErr w:type="spellEnd"/>
      <w:r w:rsidRPr="001E72E1">
        <w:rPr>
          <w:b/>
          <w:bCs/>
          <w:u w:val="single"/>
          <w:lang w:eastAsia="zh-CN"/>
        </w:rPr>
        <w:t xml:space="preserve"> reduction</w:t>
      </w:r>
    </w:p>
    <w:p w14:paraId="13305AD0" w14:textId="3790904C" w:rsidR="004A4694" w:rsidRPr="00731BD3" w:rsidRDefault="004A4694" w:rsidP="004A4694">
      <w:pPr>
        <w:rPr>
          <w:b/>
          <w:i/>
          <w:iCs/>
          <w:color w:val="0070C0"/>
          <w:lang w:eastAsia="ko-KR"/>
        </w:rPr>
      </w:pPr>
      <w:r w:rsidRPr="00731BD3">
        <w:rPr>
          <w:b/>
          <w:i/>
          <w:iCs/>
          <w:color w:val="0070C0"/>
          <w:lang w:eastAsia="ko-KR"/>
        </w:rPr>
        <w:t xml:space="preserve">Issue 1-2-1: Beam sweeping factor enhancement in L3 part of FR2 </w:t>
      </w:r>
      <w:r w:rsidRPr="00731BD3">
        <w:rPr>
          <w:rFonts w:hint="eastAsia"/>
          <w:b/>
          <w:i/>
          <w:iCs/>
          <w:color w:val="0070C0"/>
        </w:rPr>
        <w:t>unknown</w:t>
      </w:r>
      <w:r w:rsidRPr="00731BD3">
        <w:rPr>
          <w:b/>
          <w:i/>
          <w:iCs/>
          <w:color w:val="0070C0"/>
        </w:rPr>
        <w:t xml:space="preserve"> </w:t>
      </w:r>
      <w:r w:rsidRPr="00731BD3">
        <w:rPr>
          <w:b/>
          <w:i/>
          <w:iCs/>
          <w:color w:val="0070C0"/>
          <w:lang w:eastAsia="ko-KR"/>
        </w:rPr>
        <w:t>SCell activation (not related with WI of FR2 multi-Rx chain DL reception)</w:t>
      </w:r>
    </w:p>
    <w:p w14:paraId="41188713" w14:textId="77777777" w:rsidR="004A4694" w:rsidRPr="00581BD8" w:rsidRDefault="004A4694" w:rsidP="004A4694">
      <w:pPr>
        <w:rPr>
          <w:b/>
          <w:i/>
          <w:iCs/>
          <w:color w:val="0070C0"/>
          <w:lang w:eastAsia="ko-KR"/>
        </w:rPr>
      </w:pPr>
      <w:r w:rsidRPr="00731BD3">
        <w:rPr>
          <w:b/>
          <w:i/>
          <w:iCs/>
          <w:color w:val="0070C0"/>
          <w:lang w:eastAsia="ko-KR"/>
        </w:rPr>
        <w:t xml:space="preserve">Issue 2-1-1: Beam sweeping factor enhancement in L1-RSRP measurement of FR2 </w:t>
      </w:r>
      <w:r w:rsidRPr="00731BD3">
        <w:rPr>
          <w:rFonts w:hint="eastAsia"/>
          <w:b/>
          <w:i/>
          <w:iCs/>
          <w:color w:val="0070C0"/>
        </w:rPr>
        <w:t>unknown</w:t>
      </w:r>
      <w:r w:rsidRPr="00731BD3">
        <w:rPr>
          <w:b/>
          <w:i/>
          <w:iCs/>
          <w:color w:val="0070C0"/>
        </w:rPr>
        <w:t xml:space="preserve"> </w:t>
      </w:r>
      <w:r w:rsidRPr="00731BD3">
        <w:rPr>
          <w:b/>
          <w:i/>
          <w:iCs/>
          <w:color w:val="0070C0"/>
          <w:lang w:eastAsia="ko-KR"/>
        </w:rPr>
        <w:t xml:space="preserve">SCell activation (not </w:t>
      </w:r>
      <w:r w:rsidRPr="00581BD8">
        <w:rPr>
          <w:b/>
          <w:i/>
          <w:iCs/>
          <w:color w:val="0070C0"/>
          <w:lang w:eastAsia="ko-KR"/>
        </w:rPr>
        <w:t>related with WI of FR2 multi-Rx chain DL reception)</w:t>
      </w:r>
    </w:p>
    <w:p w14:paraId="3313CC45" w14:textId="06D10F63" w:rsidR="004A4694" w:rsidRPr="00581BD8" w:rsidRDefault="004A4694" w:rsidP="00A545A8">
      <w:pPr>
        <w:rPr>
          <w:b/>
          <w:bCs/>
          <w:i/>
          <w:iCs/>
          <w:lang w:val="sv-SE" w:eastAsia="ja-JP"/>
        </w:rPr>
      </w:pPr>
      <w:proofErr w:type="spellStart"/>
      <w:r w:rsidRPr="00581BD8">
        <w:rPr>
          <w:b/>
          <w:bCs/>
          <w:i/>
          <w:iCs/>
          <w:lang w:val="sv-SE" w:eastAsia="ja-JP"/>
        </w:rPr>
        <w:t>Agreement</w:t>
      </w:r>
      <w:proofErr w:type="spellEnd"/>
      <w:r w:rsidRPr="00581BD8">
        <w:rPr>
          <w:b/>
          <w:bCs/>
          <w:i/>
          <w:iCs/>
          <w:lang w:val="sv-SE" w:eastAsia="ja-JP"/>
        </w:rPr>
        <w:t>:</w:t>
      </w:r>
    </w:p>
    <w:p w14:paraId="4C6DD9C9" w14:textId="77777777" w:rsidR="004A4694" w:rsidRPr="00581BD8" w:rsidRDefault="004A4694" w:rsidP="00A545A8">
      <w:pPr>
        <w:pStyle w:val="ListParagraph"/>
        <w:numPr>
          <w:ilvl w:val="1"/>
          <w:numId w:val="7"/>
        </w:numPr>
        <w:spacing w:after="120" w:line="240" w:lineRule="auto"/>
        <w:contextualSpacing w:val="0"/>
        <w:rPr>
          <w:i/>
          <w:iCs/>
        </w:rPr>
      </w:pPr>
      <w:r w:rsidRPr="00581BD8">
        <w:rPr>
          <w:i/>
          <w:iCs/>
        </w:rPr>
        <w:t>For unknown FR2 SCell activation enhancement, introduce the UE capability to support Rx beam sweeping factor can be less than 8 for cell detection part of L3 and SSB based L1-RSRP measurement.</w:t>
      </w:r>
    </w:p>
    <w:p w14:paraId="2D48D0B5" w14:textId="77777777" w:rsidR="004A4694" w:rsidRPr="00581BD8" w:rsidRDefault="004A4694" w:rsidP="00A545A8">
      <w:pPr>
        <w:pStyle w:val="ListParagraph"/>
        <w:numPr>
          <w:ilvl w:val="2"/>
          <w:numId w:val="7"/>
        </w:numPr>
        <w:spacing w:after="120" w:line="240" w:lineRule="auto"/>
        <w:contextualSpacing w:val="0"/>
        <w:rPr>
          <w:i/>
          <w:iCs/>
        </w:rPr>
      </w:pPr>
      <w:r w:rsidRPr="00581BD8">
        <w:rPr>
          <w:i/>
          <w:iCs/>
        </w:rPr>
        <w:t>if UE has full set (N=8) of beam sweeping during AGC settling part in L3.</w:t>
      </w:r>
    </w:p>
    <w:p w14:paraId="5D7B7DAE" w14:textId="77777777" w:rsidR="004A4694" w:rsidRPr="00581BD8" w:rsidRDefault="004A4694" w:rsidP="00A545A8">
      <w:pPr>
        <w:pStyle w:val="ListParagraph"/>
        <w:numPr>
          <w:ilvl w:val="3"/>
          <w:numId w:val="7"/>
        </w:numPr>
        <w:spacing w:after="120" w:line="240" w:lineRule="auto"/>
        <w:contextualSpacing w:val="0"/>
        <w:rPr>
          <w:i/>
          <w:iCs/>
        </w:rPr>
      </w:pPr>
      <w:r w:rsidRPr="00581BD8">
        <w:rPr>
          <w:i/>
          <w:iCs/>
        </w:rPr>
        <w:t>Beam sweeping factor capability of X1 for cell detection part (X1*</w:t>
      </w:r>
      <w:proofErr w:type="spellStart"/>
      <w:r w:rsidRPr="00581BD8">
        <w:rPr>
          <w:i/>
          <w:iCs/>
        </w:rPr>
        <w:t>Trs</w:t>
      </w:r>
      <w:proofErr w:type="spellEnd"/>
      <w:r w:rsidRPr="00581BD8">
        <w:rPr>
          <w:i/>
          <w:iCs/>
        </w:rPr>
        <w:t>) of L3 and beam sweeping factor capability of X2 for SSB based L1-RSRP measurement</w:t>
      </w:r>
    </w:p>
    <w:p w14:paraId="65915274" w14:textId="77777777" w:rsidR="004A4694" w:rsidRPr="00581BD8" w:rsidRDefault="004A4694" w:rsidP="00A545A8">
      <w:pPr>
        <w:pStyle w:val="ListParagraph"/>
        <w:numPr>
          <w:ilvl w:val="3"/>
          <w:numId w:val="7"/>
        </w:numPr>
        <w:spacing w:after="120" w:line="240" w:lineRule="auto"/>
        <w:contextualSpacing w:val="0"/>
        <w:rPr>
          <w:i/>
          <w:iCs/>
        </w:rPr>
      </w:pPr>
      <w:r w:rsidRPr="00581BD8">
        <w:rPr>
          <w:i/>
          <w:iCs/>
        </w:rPr>
        <w:t xml:space="preserve">FFS on capability indication for X1 and X2  </w:t>
      </w:r>
    </w:p>
    <w:p w14:paraId="43A60619" w14:textId="3A7B84D2" w:rsidR="00BB468C" w:rsidRDefault="002371ED" w:rsidP="004A46AD">
      <w:pPr>
        <w:spacing w:after="120"/>
        <w:jc w:val="both"/>
        <w:rPr>
          <w:lang w:val="en-GB" w:eastAsia="zh-CN"/>
        </w:rPr>
      </w:pPr>
      <w:bookmarkStart w:id="0" w:name="_Hlk130886882"/>
      <w:r>
        <w:rPr>
          <w:rFonts w:hint="eastAsia"/>
          <w:lang w:val="en-GB" w:eastAsia="zh-CN"/>
        </w:rPr>
        <w:t>F</w:t>
      </w:r>
      <w:r>
        <w:rPr>
          <w:lang w:val="en-GB" w:eastAsia="zh-CN"/>
        </w:rPr>
        <w:t xml:space="preserve">rom network point of view, the L3 part and </w:t>
      </w:r>
      <w:r w:rsidR="00526759">
        <w:rPr>
          <w:lang w:val="en-GB" w:eastAsia="zh-CN"/>
        </w:rPr>
        <w:t xml:space="preserve">L1-RSRP measurement </w:t>
      </w:r>
      <w:r w:rsidR="00C019F8">
        <w:rPr>
          <w:lang w:val="en-GB" w:eastAsia="zh-CN"/>
        </w:rPr>
        <w:t>are</w:t>
      </w:r>
      <w:r w:rsidR="00526759">
        <w:rPr>
          <w:lang w:val="en-GB" w:eastAsia="zh-CN"/>
        </w:rPr>
        <w:t xml:space="preserve"> </w:t>
      </w:r>
      <w:r w:rsidR="003926A8">
        <w:rPr>
          <w:lang w:val="en-GB" w:eastAsia="zh-CN"/>
        </w:rPr>
        <w:t>to acquire the beam information of the to-be-activated SCell. What</w:t>
      </w:r>
      <w:r w:rsidR="00C019F8">
        <w:rPr>
          <w:lang w:val="en-GB" w:eastAsia="zh-CN"/>
        </w:rPr>
        <w:t xml:space="preserve"> </w:t>
      </w:r>
      <w:r w:rsidR="00910737">
        <w:rPr>
          <w:lang w:val="en-GB" w:eastAsia="zh-CN"/>
        </w:rPr>
        <w:t xml:space="preserve">the </w:t>
      </w:r>
      <w:r w:rsidR="00C019F8">
        <w:rPr>
          <w:lang w:val="en-GB" w:eastAsia="zh-CN"/>
        </w:rPr>
        <w:t xml:space="preserve">network expects is the </w:t>
      </w:r>
      <w:r w:rsidR="00850564">
        <w:rPr>
          <w:lang w:val="en-GB" w:eastAsia="zh-CN"/>
        </w:rPr>
        <w:t xml:space="preserve">valid </w:t>
      </w:r>
      <w:r w:rsidR="00C019F8">
        <w:rPr>
          <w:lang w:val="en-GB" w:eastAsia="zh-CN"/>
        </w:rPr>
        <w:t>L1-RSRP report</w:t>
      </w:r>
      <w:r w:rsidR="00910737">
        <w:rPr>
          <w:lang w:val="en-GB" w:eastAsia="zh-CN"/>
        </w:rPr>
        <w:t xml:space="preserve"> which is used to determine the TCI state</w:t>
      </w:r>
      <w:r w:rsidR="007B1225">
        <w:rPr>
          <w:lang w:val="en-GB" w:eastAsia="zh-CN"/>
        </w:rPr>
        <w:t xml:space="preserve"> and</w:t>
      </w:r>
      <w:r w:rsidR="00964626">
        <w:rPr>
          <w:lang w:val="en-GB" w:eastAsia="zh-CN"/>
        </w:rPr>
        <w:t xml:space="preserve"> </w:t>
      </w:r>
      <w:r w:rsidR="007B1225">
        <w:rPr>
          <w:lang w:val="en-GB" w:eastAsia="zh-CN"/>
        </w:rPr>
        <w:t xml:space="preserve">it is not aware how long the UE spends in each of the activation steps. </w:t>
      </w:r>
      <w:r w:rsidR="00964626">
        <w:rPr>
          <w:lang w:val="en-GB" w:eastAsia="zh-CN"/>
        </w:rPr>
        <w:t>If the UE indicates X1 and X2 separately or (X1+X2) makes no differen</w:t>
      </w:r>
      <w:r w:rsidR="00815ECF">
        <w:rPr>
          <w:lang w:val="en-GB" w:eastAsia="zh-CN"/>
        </w:rPr>
        <w:t>ce</w:t>
      </w:r>
      <w:r w:rsidR="00964626">
        <w:rPr>
          <w:lang w:val="en-GB" w:eastAsia="zh-CN"/>
        </w:rPr>
        <w:t xml:space="preserve"> to the network, as in the end the</w:t>
      </w:r>
      <w:r w:rsidR="00085C1C">
        <w:rPr>
          <w:lang w:val="en-GB" w:eastAsia="zh-CN"/>
        </w:rPr>
        <w:t xml:space="preserve"> expected</w:t>
      </w:r>
      <w:r w:rsidR="00964626">
        <w:rPr>
          <w:lang w:val="en-GB" w:eastAsia="zh-CN"/>
        </w:rPr>
        <w:t xml:space="preserve"> time to receive the L1-RSRP report</w:t>
      </w:r>
      <w:r w:rsidR="001021C1">
        <w:rPr>
          <w:lang w:val="en-GB" w:eastAsia="zh-CN"/>
        </w:rPr>
        <w:t>ing</w:t>
      </w:r>
      <w:r w:rsidR="00964626">
        <w:rPr>
          <w:lang w:val="en-GB" w:eastAsia="zh-CN"/>
        </w:rPr>
        <w:t xml:space="preserve"> </w:t>
      </w:r>
      <w:r w:rsidR="00085C1C">
        <w:rPr>
          <w:lang w:val="en-GB" w:eastAsia="zh-CN"/>
        </w:rPr>
        <w:t>are</w:t>
      </w:r>
      <w:r w:rsidR="00964626">
        <w:rPr>
          <w:lang w:val="en-GB" w:eastAsia="zh-CN"/>
        </w:rPr>
        <w:t xml:space="preserve"> the same</w:t>
      </w:r>
      <w:r w:rsidR="006760A2">
        <w:rPr>
          <w:lang w:val="en-GB" w:eastAsia="zh-CN"/>
        </w:rPr>
        <w:t xml:space="preserve"> (as shown in Fig.2)</w:t>
      </w:r>
      <w:r w:rsidR="00964626">
        <w:rPr>
          <w:lang w:val="en-GB" w:eastAsia="zh-CN"/>
        </w:rPr>
        <w:t xml:space="preserve">. </w:t>
      </w:r>
      <w:r w:rsidR="00D22D7D">
        <w:rPr>
          <w:lang w:val="en-GB" w:eastAsia="zh-CN"/>
        </w:rPr>
        <w:t xml:space="preserve">However, what matters is the performance of the </w:t>
      </w:r>
      <w:r w:rsidR="0067458F">
        <w:rPr>
          <w:lang w:val="en-GB" w:eastAsia="zh-CN"/>
        </w:rPr>
        <w:t xml:space="preserve">valid </w:t>
      </w:r>
      <w:r w:rsidR="00D22D7D">
        <w:rPr>
          <w:lang w:val="en-GB" w:eastAsia="zh-CN"/>
        </w:rPr>
        <w:t xml:space="preserve">L1-RSRP report. </w:t>
      </w:r>
      <w:r w:rsidR="0067458F">
        <w:rPr>
          <w:lang w:val="en-GB" w:eastAsia="zh-CN"/>
        </w:rPr>
        <w:t>When a smaller beam sweeping factor is assumed</w:t>
      </w:r>
      <w:r w:rsidR="00CE035F">
        <w:rPr>
          <w:lang w:val="en-GB" w:eastAsia="zh-CN"/>
        </w:rPr>
        <w:t xml:space="preserve"> to reduce the SCell </w:t>
      </w:r>
      <w:r w:rsidR="00E847F3">
        <w:rPr>
          <w:lang w:val="en-GB" w:eastAsia="zh-CN"/>
        </w:rPr>
        <w:t>activation</w:t>
      </w:r>
      <w:r w:rsidR="00CE035F">
        <w:rPr>
          <w:lang w:val="en-GB" w:eastAsia="zh-CN"/>
        </w:rPr>
        <w:t xml:space="preserve"> del</w:t>
      </w:r>
      <w:r w:rsidR="008C7B54">
        <w:rPr>
          <w:lang w:val="en-GB" w:eastAsia="zh-CN"/>
        </w:rPr>
        <w:t>a</w:t>
      </w:r>
      <w:r w:rsidR="00CE035F">
        <w:rPr>
          <w:lang w:val="en-GB" w:eastAsia="zh-CN"/>
        </w:rPr>
        <w:t>y</w:t>
      </w:r>
      <w:r w:rsidR="0067458F">
        <w:rPr>
          <w:lang w:val="en-GB" w:eastAsia="zh-CN"/>
        </w:rPr>
        <w:t>, the performance of L1-RSRP report shall not be degr</w:t>
      </w:r>
      <w:r w:rsidR="00E847F3">
        <w:rPr>
          <w:lang w:val="en-GB" w:eastAsia="zh-CN"/>
        </w:rPr>
        <w:t>a</w:t>
      </w:r>
      <w:r w:rsidR="0067458F">
        <w:rPr>
          <w:lang w:val="en-GB" w:eastAsia="zh-CN"/>
        </w:rPr>
        <w:t>ded</w:t>
      </w:r>
      <w:r w:rsidR="00E847F3">
        <w:rPr>
          <w:lang w:val="en-GB" w:eastAsia="zh-CN"/>
        </w:rPr>
        <w:t xml:space="preserve">. </w:t>
      </w:r>
      <w:r w:rsidR="008C7B54">
        <w:rPr>
          <w:lang w:val="en-GB" w:eastAsia="zh-CN"/>
        </w:rPr>
        <w:t>T</w:t>
      </w:r>
      <w:r w:rsidR="00E847F3">
        <w:rPr>
          <w:lang w:val="en-GB" w:eastAsia="zh-CN"/>
        </w:rPr>
        <w:t xml:space="preserve">he L1-RSRP report </w:t>
      </w:r>
      <w:r w:rsidR="008C7B54">
        <w:rPr>
          <w:lang w:val="en-GB" w:eastAsia="zh-CN"/>
        </w:rPr>
        <w:t xml:space="preserve">based on a smaller beam sweeping factor </w:t>
      </w:r>
      <w:r w:rsidR="00E847F3">
        <w:rPr>
          <w:lang w:val="en-GB" w:eastAsia="zh-CN"/>
        </w:rPr>
        <w:t>shall fulfil the performance requirements as specified in</w:t>
      </w:r>
      <w:r w:rsidR="00C955FA">
        <w:rPr>
          <w:lang w:val="en-GB" w:eastAsia="zh-CN"/>
        </w:rPr>
        <w:t xml:space="preserve"> TS38.133 clause</w:t>
      </w:r>
      <w:r w:rsidR="003D07C8">
        <w:rPr>
          <w:lang w:val="en-GB" w:eastAsia="zh-CN"/>
        </w:rPr>
        <w:t xml:space="preserve"> 10.1.20.1.</w:t>
      </w:r>
      <w:r w:rsidR="00C955FA">
        <w:rPr>
          <w:lang w:val="en-GB" w:eastAsia="zh-CN"/>
        </w:rPr>
        <w:t xml:space="preserve"> </w:t>
      </w:r>
      <w:r w:rsidR="00E847F3">
        <w:rPr>
          <w:lang w:val="en-GB" w:eastAsia="zh-CN"/>
        </w:rPr>
        <w:t xml:space="preserve"> </w:t>
      </w:r>
      <w:r w:rsidR="0067458F">
        <w:rPr>
          <w:lang w:val="en-GB" w:eastAsia="zh-CN"/>
        </w:rPr>
        <w:t xml:space="preserve"> </w:t>
      </w:r>
    </w:p>
    <w:p w14:paraId="79A365C1" w14:textId="3EE0C2D9" w:rsidR="00A664DE" w:rsidRDefault="002371ED" w:rsidP="002371ED">
      <w:pPr>
        <w:spacing w:after="120"/>
        <w:jc w:val="center"/>
      </w:pPr>
      <w:r>
        <w:object w:dxaOrig="16511" w:dyaOrig="3991" w14:anchorId="279D1EA3">
          <v:shape id="_x0000_i1026" type="#_x0000_t75" style="width:481.5pt;height:116.5pt" o:ole="">
            <v:imagedata r:id="rId15" o:title=""/>
          </v:shape>
          <o:OLEObject Type="Embed" ProgID="Visio.Drawing.15" ShapeID="_x0000_i1026" DrawAspect="Content" ObjectID="_1742642179" r:id="rId16"/>
        </w:object>
      </w:r>
    </w:p>
    <w:p w14:paraId="17434F2A" w14:textId="39597774" w:rsidR="005C2A33" w:rsidRDefault="005C2A33" w:rsidP="002371ED">
      <w:pPr>
        <w:spacing w:after="120"/>
        <w:jc w:val="center"/>
        <w:rPr>
          <w:lang w:val="en-GB" w:eastAsia="zh-CN"/>
        </w:rPr>
      </w:pPr>
      <w:r>
        <w:rPr>
          <w:lang w:eastAsia="zh-CN"/>
        </w:rPr>
        <w:t xml:space="preserve">Fig.2 </w:t>
      </w:r>
      <w:r w:rsidR="002371ED">
        <w:rPr>
          <w:lang w:eastAsia="zh-CN"/>
        </w:rPr>
        <w:t>Smaller beam sweeping factor for unknown SCell activation</w:t>
      </w:r>
    </w:p>
    <w:p w14:paraId="4E04DA51" w14:textId="77777777" w:rsidR="00622AFA" w:rsidRDefault="00622AFA" w:rsidP="00622AFA">
      <w:pPr>
        <w:spacing w:after="120"/>
        <w:jc w:val="both"/>
        <w:rPr>
          <w:lang w:val="en-GB" w:eastAsia="zh-CN"/>
        </w:rPr>
      </w:pPr>
      <w:r w:rsidRPr="003D07C8">
        <w:rPr>
          <w:rFonts w:hint="eastAsia"/>
          <w:b/>
          <w:bCs/>
          <w:lang w:val="en-GB" w:eastAsia="zh-CN"/>
        </w:rPr>
        <w:t>O</w:t>
      </w:r>
      <w:r w:rsidRPr="003D07C8">
        <w:rPr>
          <w:b/>
          <w:bCs/>
          <w:lang w:val="en-GB" w:eastAsia="zh-CN"/>
        </w:rPr>
        <w:t>bservation #1</w:t>
      </w:r>
      <w:r>
        <w:rPr>
          <w:lang w:val="en-GB" w:eastAsia="zh-CN"/>
        </w:rPr>
        <w:t>: What the network expects is the valid L1-RSRP report which is used to determine the TCI state.</w:t>
      </w:r>
    </w:p>
    <w:p w14:paraId="2B3825D4" w14:textId="1225E4E5" w:rsidR="00622AFA" w:rsidRDefault="00622AFA" w:rsidP="00622AFA">
      <w:pPr>
        <w:spacing w:after="120"/>
        <w:jc w:val="both"/>
        <w:rPr>
          <w:lang w:val="en-GB" w:eastAsia="zh-CN"/>
        </w:rPr>
      </w:pPr>
      <w:r w:rsidRPr="003D07C8">
        <w:rPr>
          <w:rFonts w:hint="eastAsia"/>
          <w:b/>
          <w:bCs/>
          <w:lang w:val="en-GB" w:eastAsia="zh-CN"/>
        </w:rPr>
        <w:lastRenderedPageBreak/>
        <w:t>O</w:t>
      </w:r>
      <w:r w:rsidRPr="003D07C8">
        <w:rPr>
          <w:b/>
          <w:bCs/>
          <w:lang w:val="en-GB" w:eastAsia="zh-CN"/>
        </w:rPr>
        <w:t>bservation #2:</w:t>
      </w:r>
      <w:r>
        <w:rPr>
          <w:lang w:val="en-GB" w:eastAsia="zh-CN"/>
        </w:rPr>
        <w:t xml:space="preserve"> If the UE indicates X1 and X2 separately or (X1+X2) makes no difference to the network, as in the end the expected time to receive the</w:t>
      </w:r>
      <w:r w:rsidR="00CC3129">
        <w:rPr>
          <w:lang w:val="en-GB" w:eastAsia="zh-CN"/>
        </w:rPr>
        <w:t xml:space="preserve"> valid</w:t>
      </w:r>
      <w:r>
        <w:rPr>
          <w:lang w:val="en-GB" w:eastAsia="zh-CN"/>
        </w:rPr>
        <w:t xml:space="preserve"> L1-RSRP report</w:t>
      </w:r>
      <w:r w:rsidR="001021C1">
        <w:rPr>
          <w:lang w:val="en-GB" w:eastAsia="zh-CN"/>
        </w:rPr>
        <w:t>ing</w:t>
      </w:r>
      <w:r>
        <w:rPr>
          <w:lang w:val="en-GB" w:eastAsia="zh-CN"/>
        </w:rPr>
        <w:t xml:space="preserve"> are the same.</w:t>
      </w:r>
    </w:p>
    <w:p w14:paraId="240FFCAD" w14:textId="579EB173" w:rsidR="00622AFA" w:rsidRPr="00286782" w:rsidRDefault="00622AFA" w:rsidP="00622AFA">
      <w:pPr>
        <w:spacing w:after="120"/>
        <w:jc w:val="both"/>
        <w:rPr>
          <w:b/>
          <w:bCs/>
          <w:lang w:val="en-GB" w:eastAsia="zh-CN"/>
        </w:rPr>
      </w:pPr>
      <w:r w:rsidRPr="00286782">
        <w:rPr>
          <w:rFonts w:hint="eastAsia"/>
          <w:b/>
          <w:bCs/>
          <w:lang w:val="en-GB" w:eastAsia="zh-CN"/>
        </w:rPr>
        <w:t>P</w:t>
      </w:r>
      <w:r w:rsidRPr="00286782">
        <w:rPr>
          <w:b/>
          <w:bCs/>
          <w:lang w:val="en-GB" w:eastAsia="zh-CN"/>
        </w:rPr>
        <w:t>roposal</w:t>
      </w:r>
      <w:r>
        <w:rPr>
          <w:b/>
          <w:bCs/>
          <w:lang w:val="en-GB" w:eastAsia="zh-CN"/>
        </w:rPr>
        <w:t xml:space="preserve"> 2</w:t>
      </w:r>
      <w:r w:rsidRPr="00286782">
        <w:rPr>
          <w:b/>
          <w:bCs/>
          <w:lang w:val="en-GB" w:eastAsia="zh-CN"/>
        </w:rPr>
        <w:t xml:space="preserve">: </w:t>
      </w:r>
      <w:r>
        <w:rPr>
          <w:lang w:val="en-GB" w:eastAsia="zh-CN"/>
        </w:rPr>
        <w:t>The L1-RSRP report</w:t>
      </w:r>
      <w:r w:rsidR="001021C1">
        <w:rPr>
          <w:lang w:val="en-GB" w:eastAsia="zh-CN"/>
        </w:rPr>
        <w:t>ing</w:t>
      </w:r>
      <w:r>
        <w:rPr>
          <w:lang w:val="en-GB" w:eastAsia="zh-CN"/>
        </w:rPr>
        <w:t xml:space="preserve"> based on a smaller beam sweeping factor shall </w:t>
      </w:r>
      <w:r w:rsidR="00262582">
        <w:rPr>
          <w:lang w:val="en-GB" w:eastAsia="zh-CN"/>
        </w:rPr>
        <w:t>fulfil</w:t>
      </w:r>
      <w:r>
        <w:rPr>
          <w:lang w:val="en-GB" w:eastAsia="zh-CN"/>
        </w:rPr>
        <w:t xml:space="preserve"> the performance requirements as specified in TS38.133 clause 10.1.20.1.</w:t>
      </w:r>
    </w:p>
    <w:p w14:paraId="5EDD80FC" w14:textId="77777777" w:rsidR="00C163D7" w:rsidRDefault="00C163D7" w:rsidP="004A46AD">
      <w:pPr>
        <w:spacing w:after="120"/>
        <w:jc w:val="both"/>
        <w:rPr>
          <w:b/>
          <w:bCs/>
          <w:u w:val="single"/>
          <w:lang w:val="en-GB" w:eastAsia="zh-CN"/>
        </w:rPr>
      </w:pPr>
    </w:p>
    <w:p w14:paraId="5B0C79F1" w14:textId="04196FAA" w:rsidR="00622AFA" w:rsidRPr="00C163D7" w:rsidRDefault="00C163D7" w:rsidP="004A46AD">
      <w:pPr>
        <w:spacing w:after="120"/>
        <w:jc w:val="both"/>
        <w:rPr>
          <w:b/>
          <w:bCs/>
          <w:u w:val="single"/>
          <w:lang w:val="en-GB" w:eastAsia="zh-CN"/>
        </w:rPr>
      </w:pPr>
      <w:r w:rsidRPr="00C163D7">
        <w:rPr>
          <w:b/>
          <w:bCs/>
          <w:u w:val="single"/>
          <w:lang w:val="en-GB" w:eastAsia="zh-CN"/>
        </w:rPr>
        <w:t>Skipping L1-RSRP measurement</w:t>
      </w:r>
    </w:p>
    <w:p w14:paraId="236EA495" w14:textId="506BDED7" w:rsidR="00EC0348" w:rsidRDefault="00076A5A" w:rsidP="00D435EB">
      <w:pPr>
        <w:spacing w:after="120"/>
        <w:jc w:val="both"/>
        <w:rPr>
          <w:lang w:val="en-GB" w:eastAsia="zh-CN"/>
        </w:rPr>
      </w:pPr>
      <w:r>
        <w:rPr>
          <w:rFonts w:hint="eastAsia"/>
          <w:lang w:val="en-GB" w:eastAsia="zh-CN"/>
        </w:rPr>
        <w:t>B</w:t>
      </w:r>
      <w:r>
        <w:rPr>
          <w:lang w:val="en-GB" w:eastAsia="zh-CN"/>
        </w:rPr>
        <w:t>eside</w:t>
      </w:r>
      <w:r w:rsidR="008431B2">
        <w:rPr>
          <w:lang w:val="en-GB" w:eastAsia="zh-CN"/>
        </w:rPr>
        <w:t>s</w:t>
      </w:r>
      <w:r>
        <w:rPr>
          <w:lang w:val="en-GB" w:eastAsia="zh-CN"/>
        </w:rPr>
        <w:t xml:space="preserve"> a </w:t>
      </w:r>
      <w:r w:rsidR="00D435EB">
        <w:rPr>
          <w:lang w:val="en-GB" w:eastAsia="zh-CN"/>
        </w:rPr>
        <w:t xml:space="preserve">smaller beam sweeping factor, there are also proposals to skip L1-RSRP measurements and/or reporting. In our views, as </w:t>
      </w:r>
      <w:r w:rsidR="006F5B75">
        <w:rPr>
          <w:lang w:val="en-GB" w:eastAsia="zh-CN"/>
        </w:rPr>
        <w:t xml:space="preserve">the UE has </w:t>
      </w:r>
      <w:r w:rsidR="00202F26">
        <w:rPr>
          <w:lang w:val="en-GB" w:eastAsia="zh-CN"/>
        </w:rPr>
        <w:t xml:space="preserve">completed </w:t>
      </w:r>
      <w:r w:rsidR="00824907">
        <w:rPr>
          <w:lang w:val="en-GB" w:eastAsia="zh-CN"/>
        </w:rPr>
        <w:t>AGC, cell search and T/F sync</w:t>
      </w:r>
      <w:r w:rsidR="00202F26">
        <w:rPr>
          <w:lang w:val="en-GB" w:eastAsia="zh-CN"/>
        </w:rPr>
        <w:t xml:space="preserve"> </w:t>
      </w:r>
      <w:r w:rsidR="00510F06">
        <w:rPr>
          <w:lang w:val="en-GB" w:eastAsia="zh-CN"/>
        </w:rPr>
        <w:t>before</w:t>
      </w:r>
      <w:r w:rsidR="00202F26">
        <w:rPr>
          <w:lang w:val="en-GB" w:eastAsia="zh-CN"/>
        </w:rPr>
        <w:t xml:space="preserve"> L1-RSRP measurement</w:t>
      </w:r>
      <w:r w:rsidR="00EC0348">
        <w:rPr>
          <w:lang w:val="en-GB" w:eastAsia="zh-CN"/>
        </w:rPr>
        <w:t>, i</w:t>
      </w:r>
      <w:r w:rsidR="00A31235">
        <w:rPr>
          <w:lang w:val="en-GB" w:eastAsia="zh-CN"/>
        </w:rPr>
        <w:t xml:space="preserve">t </w:t>
      </w:r>
      <w:r w:rsidR="00F14D70">
        <w:rPr>
          <w:lang w:val="en-GB" w:eastAsia="zh-CN"/>
        </w:rPr>
        <w:t>is possible</w:t>
      </w:r>
      <w:r w:rsidR="00E427B6">
        <w:rPr>
          <w:lang w:val="en-GB" w:eastAsia="zh-CN"/>
        </w:rPr>
        <w:t xml:space="preserve"> to derive the L1-RSRP report</w:t>
      </w:r>
      <w:r w:rsidR="00F92490">
        <w:rPr>
          <w:lang w:val="en-GB" w:eastAsia="zh-CN"/>
        </w:rPr>
        <w:t xml:space="preserve"> based on the measurements </w:t>
      </w:r>
      <w:r w:rsidR="009A25DF">
        <w:rPr>
          <w:lang w:val="en-GB" w:eastAsia="zh-CN"/>
        </w:rPr>
        <w:t>during</w:t>
      </w:r>
      <w:r w:rsidR="00F92490">
        <w:rPr>
          <w:lang w:val="en-GB" w:eastAsia="zh-CN"/>
        </w:rPr>
        <w:t xml:space="preserve"> L3 part steps.</w:t>
      </w:r>
      <w:r w:rsidR="00690112">
        <w:rPr>
          <w:lang w:val="en-GB" w:eastAsia="zh-CN"/>
        </w:rPr>
        <w:t xml:space="preserve"> In some </w:t>
      </w:r>
      <w:proofErr w:type="gramStart"/>
      <w:r w:rsidR="00690112">
        <w:rPr>
          <w:lang w:val="en-GB" w:eastAsia="zh-CN"/>
        </w:rPr>
        <w:t>cases</w:t>
      </w:r>
      <w:proofErr w:type="gramEnd"/>
      <w:r w:rsidR="00690112">
        <w:rPr>
          <w:lang w:val="en-GB" w:eastAsia="zh-CN"/>
        </w:rPr>
        <w:t xml:space="preserve"> e.g. if the reference signals </w:t>
      </w:r>
      <w:r w:rsidR="00F74709">
        <w:rPr>
          <w:lang w:val="en-GB" w:eastAsia="zh-CN"/>
        </w:rPr>
        <w:t xml:space="preserve">configured </w:t>
      </w:r>
      <w:r w:rsidR="00DE240A">
        <w:rPr>
          <w:lang w:val="en-GB" w:eastAsia="zh-CN"/>
        </w:rPr>
        <w:t>for</w:t>
      </w:r>
      <w:r w:rsidR="00F74709">
        <w:rPr>
          <w:lang w:val="en-GB" w:eastAsia="zh-CN"/>
        </w:rPr>
        <w:t xml:space="preserve"> L1-RSRP reporting </w:t>
      </w:r>
      <w:r w:rsidR="00690112">
        <w:rPr>
          <w:lang w:val="en-GB" w:eastAsia="zh-CN"/>
        </w:rPr>
        <w:t>has been measured during L3 part,</w:t>
      </w:r>
      <w:r w:rsidR="009417A0" w:rsidRPr="009417A0">
        <w:rPr>
          <w:lang w:val="en-GB" w:eastAsia="zh-CN"/>
        </w:rPr>
        <w:t xml:space="preserve"> </w:t>
      </w:r>
      <w:r w:rsidR="009417A0">
        <w:rPr>
          <w:lang w:val="en-GB" w:eastAsia="zh-CN"/>
        </w:rPr>
        <w:t>or is QCL-</w:t>
      </w:r>
      <w:proofErr w:type="spellStart"/>
      <w:r w:rsidR="009417A0">
        <w:rPr>
          <w:lang w:val="en-GB" w:eastAsia="zh-CN"/>
        </w:rPr>
        <w:t>typeD</w:t>
      </w:r>
      <w:proofErr w:type="spellEnd"/>
      <w:r w:rsidR="009417A0">
        <w:rPr>
          <w:lang w:val="en-GB" w:eastAsia="zh-CN"/>
        </w:rPr>
        <w:t xml:space="preserve"> with the SSB being measured</w:t>
      </w:r>
      <w:r w:rsidR="00690112">
        <w:rPr>
          <w:lang w:val="en-GB" w:eastAsia="zh-CN"/>
        </w:rPr>
        <w:t xml:space="preserve"> </w:t>
      </w:r>
      <w:r w:rsidR="00252FC3">
        <w:rPr>
          <w:lang w:val="en-GB" w:eastAsia="zh-CN"/>
        </w:rPr>
        <w:t xml:space="preserve">during L3 part, </w:t>
      </w:r>
      <w:r w:rsidR="00690112">
        <w:rPr>
          <w:lang w:val="en-GB" w:eastAsia="zh-CN"/>
        </w:rPr>
        <w:t xml:space="preserve">the L1-RSRP measurement </w:t>
      </w:r>
      <w:r w:rsidR="00252FC3">
        <w:rPr>
          <w:lang w:val="en-GB" w:eastAsia="zh-CN"/>
        </w:rPr>
        <w:t>can</w:t>
      </w:r>
      <w:r w:rsidR="00690112">
        <w:rPr>
          <w:lang w:val="en-GB" w:eastAsia="zh-CN"/>
        </w:rPr>
        <w:t xml:space="preserve"> be skipped.</w:t>
      </w:r>
    </w:p>
    <w:p w14:paraId="5ECB031D" w14:textId="0F47DADC" w:rsidR="007E09B5" w:rsidRPr="00092B0C" w:rsidRDefault="007E09B5" w:rsidP="007E09B5">
      <w:pPr>
        <w:spacing w:after="120"/>
        <w:jc w:val="both"/>
        <w:rPr>
          <w:b/>
          <w:bCs/>
          <w:lang w:eastAsia="zh-CN"/>
        </w:rPr>
      </w:pPr>
      <w:r>
        <w:rPr>
          <w:rFonts w:hint="eastAsia"/>
          <w:b/>
          <w:bCs/>
          <w:lang w:val="en-GB" w:eastAsia="zh-CN"/>
        </w:rPr>
        <w:t>P</w:t>
      </w:r>
      <w:r>
        <w:rPr>
          <w:b/>
          <w:bCs/>
          <w:lang w:val="en-GB" w:eastAsia="zh-CN"/>
        </w:rPr>
        <w:t>roposal 3: The L1-RSRP measurement can b</w:t>
      </w:r>
      <w:r w:rsidRPr="00092B0C">
        <w:rPr>
          <w:b/>
          <w:bCs/>
          <w:lang w:val="en-GB" w:eastAsia="zh-CN"/>
        </w:rPr>
        <w:t xml:space="preserve">e skipped if the reference signals configured for L1-RSRP reporting has been measured during L3 </w:t>
      </w:r>
      <w:proofErr w:type="gramStart"/>
      <w:r w:rsidRPr="00092B0C">
        <w:rPr>
          <w:b/>
          <w:bCs/>
          <w:lang w:val="en-GB" w:eastAsia="zh-CN"/>
        </w:rPr>
        <w:t>part, or</w:t>
      </w:r>
      <w:proofErr w:type="gramEnd"/>
      <w:r w:rsidRPr="00092B0C">
        <w:rPr>
          <w:b/>
          <w:bCs/>
          <w:lang w:val="en-GB" w:eastAsia="zh-CN"/>
        </w:rPr>
        <w:t xml:space="preserve"> is QCL-</w:t>
      </w:r>
      <w:proofErr w:type="spellStart"/>
      <w:r w:rsidRPr="00092B0C">
        <w:rPr>
          <w:b/>
          <w:bCs/>
          <w:lang w:val="en-GB" w:eastAsia="zh-CN"/>
        </w:rPr>
        <w:t>typeD</w:t>
      </w:r>
      <w:proofErr w:type="spellEnd"/>
      <w:r w:rsidRPr="00092B0C">
        <w:rPr>
          <w:b/>
          <w:bCs/>
          <w:lang w:val="en-GB" w:eastAsia="zh-CN"/>
        </w:rPr>
        <w:t xml:space="preserve"> with the SSB being measured during L3 part.  </w:t>
      </w:r>
    </w:p>
    <w:bookmarkEnd w:id="0"/>
    <w:p w14:paraId="19457553" w14:textId="72C8BBBF" w:rsidR="005907F3" w:rsidRPr="003C2B87" w:rsidRDefault="003C2B87" w:rsidP="00E04211">
      <w:pPr>
        <w:rPr>
          <w:lang w:eastAsia="zh-CN"/>
        </w:rPr>
      </w:pPr>
      <w:r w:rsidRPr="003C2B87">
        <w:rPr>
          <w:lang w:eastAsia="zh-CN"/>
        </w:rPr>
        <w:t xml:space="preserve">When </w:t>
      </w:r>
      <w:r>
        <w:rPr>
          <w:lang w:eastAsia="zh-CN"/>
        </w:rPr>
        <w:t xml:space="preserve">L1-RSRP measurement </w:t>
      </w:r>
      <w:r w:rsidR="00214510">
        <w:rPr>
          <w:lang w:eastAsia="zh-CN"/>
        </w:rPr>
        <w:t>is</w:t>
      </w:r>
      <w:r>
        <w:rPr>
          <w:lang w:eastAsia="zh-CN"/>
        </w:rPr>
        <w:t xml:space="preserve"> skipped, we be</w:t>
      </w:r>
      <w:r w:rsidRPr="003F6F8D">
        <w:rPr>
          <w:lang w:eastAsia="zh-CN"/>
        </w:rPr>
        <w:t xml:space="preserve">lieve L1-RSRP reporting </w:t>
      </w:r>
      <w:r w:rsidR="001E7AE2" w:rsidRPr="003F6F8D">
        <w:rPr>
          <w:lang w:eastAsia="zh-CN"/>
        </w:rPr>
        <w:t>(</w:t>
      </w:r>
      <w:r w:rsidR="002A7C6F" w:rsidRPr="003F6F8D">
        <w:rPr>
          <w:lang w:eastAsia="zh-CN"/>
        </w:rPr>
        <w:t>or some other message alike</w:t>
      </w:r>
      <w:r w:rsidR="001E7AE2" w:rsidRPr="003F6F8D">
        <w:rPr>
          <w:lang w:eastAsia="zh-CN"/>
        </w:rPr>
        <w:t>)</w:t>
      </w:r>
      <w:r w:rsidR="002A7C6F" w:rsidRPr="003F6F8D">
        <w:rPr>
          <w:lang w:eastAsia="zh-CN"/>
        </w:rPr>
        <w:t xml:space="preserve"> </w:t>
      </w:r>
      <w:r w:rsidRPr="003F6F8D">
        <w:rPr>
          <w:lang w:eastAsia="zh-CN"/>
        </w:rPr>
        <w:t xml:space="preserve">is </w:t>
      </w:r>
      <w:r w:rsidR="006F59F5" w:rsidRPr="003F6F8D">
        <w:rPr>
          <w:lang w:eastAsia="zh-CN"/>
        </w:rPr>
        <w:t>needed</w:t>
      </w:r>
      <w:r w:rsidR="00F3398E" w:rsidRPr="003F6F8D">
        <w:rPr>
          <w:lang w:eastAsia="zh-CN"/>
        </w:rPr>
        <w:t xml:space="preserve"> to inform network the beam information of the SCell. </w:t>
      </w:r>
      <w:r w:rsidR="000D7416" w:rsidRPr="003F6F8D">
        <w:rPr>
          <w:lang w:eastAsia="zh-CN"/>
        </w:rPr>
        <w:t xml:space="preserve">As the value </w:t>
      </w:r>
      <w:r w:rsidR="00B05C9E" w:rsidRPr="003F6F8D">
        <w:rPr>
          <w:lang w:eastAsia="zh-CN"/>
        </w:rPr>
        <w:t xml:space="preserve">to be reported is </w:t>
      </w:r>
      <w:r w:rsidR="00C032CA" w:rsidRPr="003F6F8D">
        <w:rPr>
          <w:lang w:eastAsia="zh-CN"/>
        </w:rPr>
        <w:t xml:space="preserve">not </w:t>
      </w:r>
      <w:r w:rsidR="007A387F" w:rsidRPr="003F6F8D">
        <w:rPr>
          <w:lang w:eastAsia="zh-CN"/>
        </w:rPr>
        <w:t>measured</w:t>
      </w:r>
      <w:r w:rsidR="00C032CA" w:rsidRPr="003F6F8D">
        <w:rPr>
          <w:lang w:eastAsia="zh-CN"/>
        </w:rPr>
        <w:t xml:space="preserve"> </w:t>
      </w:r>
      <w:r w:rsidR="007A387F" w:rsidRPr="003F6F8D">
        <w:rPr>
          <w:lang w:eastAsia="zh-CN"/>
        </w:rPr>
        <w:t>via</w:t>
      </w:r>
      <w:r w:rsidR="00C032CA" w:rsidRPr="003F6F8D">
        <w:rPr>
          <w:lang w:eastAsia="zh-CN"/>
        </w:rPr>
        <w:t xml:space="preserve"> R</w:t>
      </w:r>
      <w:r w:rsidR="00756F44" w:rsidRPr="003F6F8D">
        <w:rPr>
          <w:lang w:eastAsia="zh-CN"/>
        </w:rPr>
        <w:t>x bea</w:t>
      </w:r>
      <w:r w:rsidR="00756F44">
        <w:rPr>
          <w:lang w:eastAsia="zh-CN"/>
        </w:rPr>
        <w:t>m sweeping</w:t>
      </w:r>
      <w:r w:rsidR="00B05C9E">
        <w:rPr>
          <w:lang w:eastAsia="zh-CN"/>
        </w:rPr>
        <w:t xml:space="preserve">, the UE </w:t>
      </w:r>
      <w:r w:rsidR="0050620A">
        <w:rPr>
          <w:lang w:eastAsia="zh-CN"/>
        </w:rPr>
        <w:t xml:space="preserve">shall </w:t>
      </w:r>
      <w:r w:rsidR="00B05C9E">
        <w:rPr>
          <w:lang w:eastAsia="zh-CN"/>
        </w:rPr>
        <w:t xml:space="preserve">indicate the L1-RSRP reporting is based </w:t>
      </w:r>
      <w:r w:rsidR="00D17F39">
        <w:rPr>
          <w:lang w:eastAsia="zh-CN"/>
        </w:rPr>
        <w:t xml:space="preserve">on </w:t>
      </w:r>
      <w:r w:rsidR="007A387F">
        <w:rPr>
          <w:lang w:eastAsia="zh-CN"/>
        </w:rPr>
        <w:t xml:space="preserve">L3 measurements to differentiate from </w:t>
      </w:r>
      <w:r w:rsidR="0087729D">
        <w:rPr>
          <w:lang w:eastAsia="zh-CN"/>
        </w:rPr>
        <w:t xml:space="preserve">the </w:t>
      </w:r>
      <w:r w:rsidR="007A387F">
        <w:rPr>
          <w:lang w:eastAsia="zh-CN"/>
        </w:rPr>
        <w:t xml:space="preserve">legacy L1-RSRP reporting. </w:t>
      </w:r>
    </w:p>
    <w:p w14:paraId="2EA58012" w14:textId="06378EA8" w:rsidR="0035400C" w:rsidRDefault="006E01C0" w:rsidP="006E01C0">
      <w:pPr>
        <w:spacing w:after="120"/>
        <w:jc w:val="both"/>
        <w:rPr>
          <w:b/>
          <w:bCs/>
          <w:lang w:val="en-GB" w:eastAsia="zh-CN"/>
        </w:rPr>
      </w:pPr>
      <w:r w:rsidRPr="006E01C0">
        <w:rPr>
          <w:b/>
          <w:bCs/>
          <w:lang w:val="en-GB" w:eastAsia="zh-CN"/>
        </w:rPr>
        <w:t>Proposal</w:t>
      </w:r>
      <w:r>
        <w:rPr>
          <w:b/>
          <w:bCs/>
          <w:lang w:val="en-GB" w:eastAsia="zh-CN"/>
        </w:rPr>
        <w:t xml:space="preserve"> </w:t>
      </w:r>
      <w:r w:rsidRPr="006E01C0">
        <w:rPr>
          <w:b/>
          <w:bCs/>
          <w:lang w:val="en-GB" w:eastAsia="zh-CN"/>
        </w:rPr>
        <w:t>4: L1-RSRP reporting</w:t>
      </w:r>
      <w:r>
        <w:rPr>
          <w:b/>
          <w:bCs/>
          <w:lang w:val="en-GB" w:eastAsia="zh-CN"/>
        </w:rPr>
        <w:t xml:space="preserve"> cannot be skipped. It</w:t>
      </w:r>
      <w:r w:rsidRPr="006E01C0">
        <w:rPr>
          <w:b/>
          <w:bCs/>
          <w:lang w:val="en-GB" w:eastAsia="zh-CN"/>
        </w:rPr>
        <w:t xml:space="preserve"> is </w:t>
      </w:r>
      <w:r w:rsidR="006F59F5">
        <w:rPr>
          <w:b/>
          <w:bCs/>
          <w:lang w:val="en-GB" w:eastAsia="zh-CN"/>
        </w:rPr>
        <w:t>needed</w:t>
      </w:r>
      <w:r w:rsidRPr="006E01C0">
        <w:rPr>
          <w:b/>
          <w:bCs/>
          <w:lang w:val="en-GB" w:eastAsia="zh-CN"/>
        </w:rPr>
        <w:t xml:space="preserve"> to inform network the beam information of the SCell</w:t>
      </w:r>
      <w:r>
        <w:rPr>
          <w:b/>
          <w:bCs/>
          <w:lang w:val="en-GB" w:eastAsia="zh-CN"/>
        </w:rPr>
        <w:t>.</w:t>
      </w:r>
    </w:p>
    <w:p w14:paraId="087602A5" w14:textId="5B0C4194" w:rsidR="0092685D" w:rsidRDefault="0092685D" w:rsidP="006E01C0">
      <w:pPr>
        <w:spacing w:after="120"/>
        <w:jc w:val="both"/>
        <w:rPr>
          <w:b/>
          <w:bCs/>
          <w:lang w:eastAsia="zh-CN"/>
        </w:rPr>
      </w:pPr>
      <w:r>
        <w:rPr>
          <w:rFonts w:hint="eastAsia"/>
          <w:b/>
          <w:bCs/>
          <w:lang w:val="en-GB" w:eastAsia="zh-CN"/>
        </w:rPr>
        <w:t>P</w:t>
      </w:r>
      <w:r>
        <w:rPr>
          <w:b/>
          <w:bCs/>
          <w:lang w:val="en-GB" w:eastAsia="zh-CN"/>
        </w:rPr>
        <w:t xml:space="preserve">roposal 5: The UE </w:t>
      </w:r>
      <w:r w:rsidR="001E7AE2">
        <w:rPr>
          <w:b/>
          <w:bCs/>
          <w:lang w:val="en-GB" w:eastAsia="zh-CN"/>
        </w:rPr>
        <w:t>s</w:t>
      </w:r>
      <w:r w:rsidR="001E7AE2" w:rsidRPr="001E7AE2">
        <w:rPr>
          <w:b/>
          <w:bCs/>
          <w:lang w:val="en-GB" w:eastAsia="zh-CN"/>
        </w:rPr>
        <w:t xml:space="preserve">hall </w:t>
      </w:r>
      <w:r w:rsidR="00221F83" w:rsidRPr="001E7AE2">
        <w:rPr>
          <w:b/>
          <w:bCs/>
          <w:lang w:eastAsia="zh-CN"/>
        </w:rPr>
        <w:t xml:space="preserve">indicate the L1-RSRP reporting is </w:t>
      </w:r>
      <w:r w:rsidR="007775B0">
        <w:rPr>
          <w:b/>
          <w:bCs/>
          <w:lang w:eastAsia="zh-CN"/>
        </w:rPr>
        <w:t>derived by</w:t>
      </w:r>
      <w:r w:rsidR="00221F83" w:rsidRPr="001E7AE2">
        <w:rPr>
          <w:b/>
          <w:bCs/>
          <w:lang w:eastAsia="zh-CN"/>
        </w:rPr>
        <w:t xml:space="preserve"> </w:t>
      </w:r>
      <w:r w:rsidR="007775B0">
        <w:rPr>
          <w:b/>
          <w:bCs/>
          <w:lang w:eastAsia="zh-CN"/>
        </w:rPr>
        <w:t>skipping</w:t>
      </w:r>
      <w:r w:rsidR="0087729D" w:rsidRPr="001E7AE2">
        <w:rPr>
          <w:b/>
          <w:bCs/>
          <w:lang w:eastAsia="zh-CN"/>
        </w:rPr>
        <w:t xml:space="preserve"> L1-RSRP measurement. </w:t>
      </w:r>
    </w:p>
    <w:p w14:paraId="003CA6DB" w14:textId="258BC1EC" w:rsidR="002347DE" w:rsidRDefault="002347DE" w:rsidP="006E01C0">
      <w:pPr>
        <w:spacing w:after="120"/>
        <w:jc w:val="both"/>
        <w:rPr>
          <w:b/>
          <w:bCs/>
          <w:lang w:eastAsia="zh-CN"/>
        </w:rPr>
      </w:pPr>
    </w:p>
    <w:p w14:paraId="7D9B3DA4" w14:textId="4ABCE8C0" w:rsidR="00FD53FC" w:rsidRPr="00184827" w:rsidRDefault="00FD53FC" w:rsidP="006E01C0">
      <w:pPr>
        <w:spacing w:after="120"/>
        <w:jc w:val="both"/>
        <w:rPr>
          <w:b/>
          <w:bCs/>
          <w:u w:val="single"/>
          <w:lang w:val="en-GB" w:eastAsia="zh-CN"/>
        </w:rPr>
      </w:pPr>
      <w:r w:rsidRPr="00184827">
        <w:rPr>
          <w:b/>
          <w:bCs/>
          <w:u w:val="single"/>
          <w:lang w:val="en-GB" w:eastAsia="zh-CN"/>
        </w:rPr>
        <w:t xml:space="preserve">Aperiodic RS for </w:t>
      </w:r>
      <w:proofErr w:type="spellStart"/>
      <w:r w:rsidRPr="00184827">
        <w:rPr>
          <w:b/>
          <w:bCs/>
          <w:u w:val="single"/>
          <w:lang w:val="en-GB" w:eastAsia="zh-CN"/>
        </w:rPr>
        <w:t>T</w:t>
      </w:r>
      <w:r w:rsidRPr="00184827">
        <w:rPr>
          <w:b/>
          <w:bCs/>
          <w:u w:val="single"/>
          <w:vertAlign w:val="subscript"/>
          <w:lang w:val="en-GB" w:eastAsia="zh-CN"/>
        </w:rPr>
        <w:t>FineTiming</w:t>
      </w:r>
      <w:proofErr w:type="spellEnd"/>
    </w:p>
    <w:p w14:paraId="29BE0D6D" w14:textId="22049C9C" w:rsidR="006F34F7" w:rsidRPr="00633086" w:rsidRDefault="00633086" w:rsidP="006E01C0">
      <w:pPr>
        <w:spacing w:after="120"/>
        <w:jc w:val="both"/>
        <w:rPr>
          <w:lang w:eastAsia="zh-CN"/>
        </w:rPr>
      </w:pPr>
      <w:r w:rsidRPr="00633086">
        <w:rPr>
          <w:rFonts w:hint="eastAsia"/>
          <w:lang w:eastAsia="zh-CN"/>
        </w:rPr>
        <w:t>O</w:t>
      </w:r>
      <w:r w:rsidRPr="00633086">
        <w:rPr>
          <w:lang w:eastAsia="zh-CN"/>
        </w:rPr>
        <w:t xml:space="preserve">ne more issue remaining in the scope of L1 part enhancement is aperiodic RS for </w:t>
      </w:r>
      <w:proofErr w:type="spellStart"/>
      <w:r w:rsidRPr="00633086">
        <w:rPr>
          <w:lang w:eastAsia="zh-CN"/>
        </w:rPr>
        <w:t>T</w:t>
      </w:r>
      <w:r w:rsidRPr="009D76A1">
        <w:rPr>
          <w:vertAlign w:val="subscript"/>
          <w:lang w:eastAsia="zh-CN"/>
        </w:rPr>
        <w:t>FineTiming</w:t>
      </w:r>
      <w:proofErr w:type="spellEnd"/>
      <w:r w:rsidRPr="00633086">
        <w:rPr>
          <w:lang w:eastAsia="zh-CN"/>
        </w:rPr>
        <w:t xml:space="preserve"> during unknown FR2 SCell activation. </w:t>
      </w:r>
      <w:r w:rsidR="00A35461">
        <w:rPr>
          <w:lang w:eastAsia="zh-CN"/>
        </w:rPr>
        <w:t xml:space="preserve">There was proposal in last meeting to clarify what A-TRS means. </w:t>
      </w:r>
    </w:p>
    <w:p w14:paraId="4F1221C7" w14:textId="77777777" w:rsidR="00343524" w:rsidRPr="0012648F" w:rsidRDefault="00343524" w:rsidP="00343524">
      <w:pPr>
        <w:rPr>
          <w:b/>
          <w:color w:val="0070C0"/>
          <w:u w:val="single"/>
          <w:lang w:eastAsia="ko-KR"/>
        </w:rPr>
      </w:pPr>
      <w:r>
        <w:rPr>
          <w:b/>
          <w:color w:val="0070C0"/>
          <w:u w:val="single"/>
          <w:lang w:eastAsia="ko-KR"/>
        </w:rPr>
        <w:t xml:space="preserve">Issue 2-3-1: Aperiodic RS for </w:t>
      </w:r>
      <w:proofErr w:type="spellStart"/>
      <w:r>
        <w:rPr>
          <w:b/>
          <w:color w:val="0070C0"/>
          <w:u w:val="single"/>
          <w:lang w:eastAsia="ko-KR"/>
        </w:rPr>
        <w:t>T</w:t>
      </w:r>
      <w:r>
        <w:rPr>
          <w:b/>
          <w:color w:val="0070C0"/>
          <w:u w:val="single"/>
          <w:vertAlign w:val="subscript"/>
          <w:lang w:eastAsia="ko-KR"/>
        </w:rPr>
        <w:t>FineTiming</w:t>
      </w:r>
      <w:proofErr w:type="spellEnd"/>
      <w:r>
        <w:rPr>
          <w:b/>
          <w:color w:val="0070C0"/>
          <w:u w:val="single"/>
          <w:lang w:eastAsia="ko-KR"/>
        </w:rPr>
        <w:t xml:space="preserve"> during FR2 </w:t>
      </w:r>
      <w:r>
        <w:rPr>
          <w:rFonts w:hint="eastAsia"/>
          <w:b/>
          <w:color w:val="0070C0"/>
          <w:u w:val="single"/>
        </w:rPr>
        <w:t>unknown</w:t>
      </w:r>
      <w:r>
        <w:rPr>
          <w:b/>
          <w:color w:val="0070C0"/>
          <w:u w:val="single"/>
        </w:rPr>
        <w:t xml:space="preserve"> </w:t>
      </w:r>
      <w:r>
        <w:rPr>
          <w:b/>
          <w:color w:val="0070C0"/>
          <w:u w:val="single"/>
          <w:lang w:eastAsia="ko-KR"/>
        </w:rPr>
        <w:t>SCell activation</w:t>
      </w:r>
      <w:r>
        <w:rPr>
          <w:highlight w:val="yellow"/>
        </w:rPr>
        <w:t xml:space="preserve"> </w:t>
      </w:r>
    </w:p>
    <w:p w14:paraId="05A6A829" w14:textId="77777777" w:rsidR="00343524" w:rsidRDefault="00343524" w:rsidP="00343524">
      <w:pPr>
        <w:pStyle w:val="ListParagraph"/>
        <w:numPr>
          <w:ilvl w:val="0"/>
          <w:numId w:val="7"/>
        </w:numPr>
        <w:spacing w:after="120" w:line="240" w:lineRule="auto"/>
        <w:ind w:left="720"/>
        <w:contextualSpacing w:val="0"/>
        <w:rPr>
          <w:color w:val="0070C0"/>
        </w:rPr>
      </w:pPr>
      <w:r>
        <w:rPr>
          <w:color w:val="0070C0"/>
        </w:rPr>
        <w:t>Proposals (vivo)</w:t>
      </w:r>
    </w:p>
    <w:p w14:paraId="658DF0B4" w14:textId="77777777" w:rsidR="00343524" w:rsidRPr="0012648F" w:rsidRDefault="00343524" w:rsidP="00343524">
      <w:pPr>
        <w:pStyle w:val="ListParagraph"/>
        <w:numPr>
          <w:ilvl w:val="1"/>
          <w:numId w:val="7"/>
        </w:numPr>
        <w:spacing w:after="120" w:line="240" w:lineRule="auto"/>
        <w:ind w:left="1440"/>
        <w:contextualSpacing w:val="0"/>
      </w:pPr>
      <w:r w:rsidRPr="0012648F">
        <w:t xml:space="preserve">Clarify that ‘A-TRS’ agreed in last </w:t>
      </w:r>
      <w:r w:rsidRPr="0012648F">
        <w:rPr>
          <w:rFonts w:hint="eastAsia"/>
        </w:rPr>
        <w:t>meet</w:t>
      </w:r>
      <w:r w:rsidRPr="0012648F">
        <w:t>ing as the A-TRS for Fast SCell activation.</w:t>
      </w:r>
    </w:p>
    <w:p w14:paraId="115811FE" w14:textId="77777777" w:rsidR="00343524" w:rsidRPr="0012648F" w:rsidRDefault="00343524" w:rsidP="00343524">
      <w:pPr>
        <w:pStyle w:val="ListParagraph"/>
        <w:numPr>
          <w:ilvl w:val="1"/>
          <w:numId w:val="7"/>
        </w:numPr>
        <w:spacing w:after="120" w:line="240" w:lineRule="auto"/>
        <w:ind w:left="1440"/>
        <w:contextualSpacing w:val="0"/>
      </w:pPr>
      <w:r w:rsidRPr="0012648F">
        <w:t xml:space="preserve">Clarify that ‘A-TRS’ agreed in last meeting </w:t>
      </w:r>
      <w:proofErr w:type="spellStart"/>
      <w:r w:rsidRPr="0012648F">
        <w:t>can not</w:t>
      </w:r>
      <w:proofErr w:type="spellEnd"/>
      <w:r w:rsidRPr="0012648F">
        <w:t xml:space="preserve"> be configured as QCL source for CSI-RS for CQI and PDCCH/PDSCH.</w:t>
      </w:r>
    </w:p>
    <w:p w14:paraId="711083F8" w14:textId="45A2B637" w:rsidR="00DD1428" w:rsidRDefault="00A35461" w:rsidP="00E407F2">
      <w:pPr>
        <w:spacing w:after="120"/>
        <w:jc w:val="both"/>
        <w:rPr>
          <w:lang w:eastAsia="zh-CN"/>
        </w:rPr>
      </w:pPr>
      <w:r>
        <w:rPr>
          <w:lang w:eastAsia="zh-CN"/>
        </w:rPr>
        <w:t xml:space="preserve">In TS38.133, </w:t>
      </w:r>
      <w:proofErr w:type="spellStart"/>
      <w:r w:rsidR="00B834A2" w:rsidRPr="00633086">
        <w:rPr>
          <w:lang w:eastAsia="zh-CN"/>
        </w:rPr>
        <w:t>T</w:t>
      </w:r>
      <w:r w:rsidR="00B834A2" w:rsidRPr="009D76A1">
        <w:rPr>
          <w:vertAlign w:val="subscript"/>
          <w:lang w:eastAsia="zh-CN"/>
        </w:rPr>
        <w:t>FineTiming</w:t>
      </w:r>
      <w:proofErr w:type="spellEnd"/>
      <w:r w:rsidR="00B834A2">
        <w:rPr>
          <w:lang w:eastAsia="zh-CN"/>
        </w:rPr>
        <w:t xml:space="preserve"> is</w:t>
      </w:r>
      <w:r>
        <w:rPr>
          <w:lang w:eastAsia="zh-CN"/>
        </w:rPr>
        <w:t xml:space="preserve"> defined as</w:t>
      </w:r>
      <w:r w:rsidR="00B834A2">
        <w:rPr>
          <w:lang w:eastAsia="zh-CN"/>
        </w:rPr>
        <w:t xml:space="preserve"> cited below. </w:t>
      </w:r>
      <w:r w:rsidR="0069548B">
        <w:rPr>
          <w:lang w:eastAsia="zh-CN"/>
        </w:rPr>
        <w:t>T</w:t>
      </w:r>
      <w:r w:rsidR="00B17589">
        <w:rPr>
          <w:lang w:eastAsia="zh-CN"/>
        </w:rPr>
        <w:t>h</w:t>
      </w:r>
      <w:r w:rsidR="0069548B">
        <w:rPr>
          <w:lang w:eastAsia="zh-CN"/>
        </w:rPr>
        <w:t>is</w:t>
      </w:r>
      <w:r w:rsidR="00B17589">
        <w:rPr>
          <w:lang w:eastAsia="zh-CN"/>
        </w:rPr>
        <w:t xml:space="preserve"> time period starts after TCI activation command has been received and processed, </w:t>
      </w:r>
      <w:r w:rsidR="00F80667">
        <w:rPr>
          <w:lang w:eastAsia="zh-CN"/>
        </w:rPr>
        <w:t xml:space="preserve">hence only one complete SSB is needed for the fine time tracking. </w:t>
      </w:r>
      <w:r w:rsidR="0069548B">
        <w:rPr>
          <w:lang w:eastAsia="zh-CN"/>
        </w:rPr>
        <w:t xml:space="preserve">In our </w:t>
      </w:r>
      <w:r w:rsidR="00DD1428">
        <w:rPr>
          <w:lang w:eastAsia="zh-CN"/>
        </w:rPr>
        <w:t>understanding</w:t>
      </w:r>
      <w:r w:rsidR="0069548B">
        <w:rPr>
          <w:lang w:eastAsia="zh-CN"/>
        </w:rPr>
        <w:t xml:space="preserve">, this fine time tracking is </w:t>
      </w:r>
      <w:r w:rsidR="00DD1428">
        <w:rPr>
          <w:lang w:eastAsia="zh-CN"/>
        </w:rPr>
        <w:t xml:space="preserve">the same </w:t>
      </w:r>
      <w:r w:rsidR="0024704C">
        <w:rPr>
          <w:lang w:eastAsia="zh-CN"/>
        </w:rPr>
        <w:t xml:space="preserve">as the AGC and cell search steps when </w:t>
      </w:r>
      <w:r w:rsidR="003D5027">
        <w:rPr>
          <w:lang w:eastAsia="zh-CN"/>
        </w:rPr>
        <w:t xml:space="preserve">fast SCell activation is applied. Therefore, the same aperiodic CSI-RS resources i.e. A-TRS as specified for fast SCell activation can be used also for fine time tracking. </w:t>
      </w:r>
    </w:p>
    <w:p w14:paraId="6A250379" w14:textId="4951D84E" w:rsidR="008726DE" w:rsidRDefault="008726DE" w:rsidP="00295A1E">
      <w:pPr>
        <w:widowControl w:val="0"/>
        <w:spacing w:after="120" w:line="240" w:lineRule="auto"/>
        <w:jc w:val="both"/>
        <w:rPr>
          <w:i/>
          <w:iCs/>
        </w:rPr>
      </w:pPr>
      <w:proofErr w:type="spellStart"/>
      <w:r w:rsidRPr="00D97C44">
        <w:rPr>
          <w:i/>
          <w:iCs/>
        </w:rPr>
        <w:t>T</w:t>
      </w:r>
      <w:r w:rsidRPr="00D97C44">
        <w:rPr>
          <w:i/>
          <w:iCs/>
          <w:vertAlign w:val="subscript"/>
        </w:rPr>
        <w:t>FineTiming</w:t>
      </w:r>
      <w:proofErr w:type="spellEnd"/>
      <w:r w:rsidRPr="00D97C44">
        <w:rPr>
          <w:i/>
          <w:iCs/>
        </w:rPr>
        <w:t xml:space="preserve"> is the time period between UE finish processing the last activation command for PDCCH TCI, PDSCH TCI (when applicable) and the timing of first complete available SSB corresponding to the TCI state.</w:t>
      </w:r>
    </w:p>
    <w:p w14:paraId="63E41428" w14:textId="491F0062" w:rsidR="00D97C44" w:rsidRPr="00D97C44" w:rsidRDefault="00D97C44" w:rsidP="00295A1E">
      <w:pPr>
        <w:widowControl w:val="0"/>
        <w:spacing w:after="120" w:line="240" w:lineRule="auto"/>
        <w:jc w:val="both"/>
        <w:rPr>
          <w:b/>
          <w:bCs/>
          <w:lang w:eastAsia="zh-CN"/>
        </w:rPr>
      </w:pPr>
      <w:r w:rsidRPr="00D97C44">
        <w:rPr>
          <w:rFonts w:hint="eastAsia"/>
          <w:b/>
          <w:bCs/>
          <w:lang w:eastAsia="zh-CN"/>
        </w:rPr>
        <w:t>P</w:t>
      </w:r>
      <w:r w:rsidRPr="00D97C44">
        <w:rPr>
          <w:b/>
          <w:bCs/>
          <w:lang w:eastAsia="zh-CN"/>
        </w:rPr>
        <w:t>roposal 6: The A-TRS as specified for fast SCell activation can be used also for fine time tracking.</w:t>
      </w:r>
    </w:p>
    <w:p w14:paraId="4DE3080F" w14:textId="6F01028B" w:rsidR="00636556" w:rsidRDefault="00CD7492" w:rsidP="00636556">
      <w:pPr>
        <w:pStyle w:val="RAN4H1"/>
      </w:pPr>
      <w:r w:rsidRPr="00A37002">
        <w:t>Conclusion</w:t>
      </w:r>
    </w:p>
    <w:p w14:paraId="62B0CDD6" w14:textId="6A73A85B" w:rsidR="00711AA2" w:rsidRDefault="00AD6A58" w:rsidP="007F187B">
      <w:pPr>
        <w:jc w:val="both"/>
      </w:pPr>
      <w:r>
        <w:t>This contribution</w:t>
      </w:r>
      <w:r w:rsidR="007F187B">
        <w:t xml:space="preserve"> </w:t>
      </w:r>
      <w:r w:rsidR="003E7A74">
        <w:t xml:space="preserve">discusses the </w:t>
      </w:r>
      <w:r w:rsidR="002C64F7">
        <w:t>L</w:t>
      </w:r>
      <w:r w:rsidR="00857C51">
        <w:t>1</w:t>
      </w:r>
      <w:r w:rsidR="002C64F7">
        <w:t xml:space="preserve"> part enhancement for FR2 SCell activation delay reduction. </w:t>
      </w:r>
      <w:r w:rsidR="004657ED">
        <w:t xml:space="preserve">The </w:t>
      </w:r>
      <w:r w:rsidR="00D7500C">
        <w:t xml:space="preserve">observations and </w:t>
      </w:r>
      <w:r w:rsidR="004657ED">
        <w:t xml:space="preserve">proposals are summarized as below:  </w:t>
      </w:r>
    </w:p>
    <w:p w14:paraId="34072677" w14:textId="77777777" w:rsidR="001F1A00" w:rsidRPr="001E72E1" w:rsidRDefault="001F1A00" w:rsidP="001F1A00">
      <w:pPr>
        <w:spacing w:after="120"/>
        <w:jc w:val="both"/>
        <w:rPr>
          <w:b/>
          <w:bCs/>
          <w:lang w:val="en-GB" w:eastAsia="zh-CN"/>
        </w:rPr>
      </w:pPr>
      <w:r w:rsidRPr="001E72E1">
        <w:rPr>
          <w:b/>
          <w:bCs/>
          <w:lang w:val="en-GB" w:eastAsia="zh-CN"/>
        </w:rPr>
        <w:t>Proposal</w:t>
      </w:r>
      <w:r>
        <w:rPr>
          <w:b/>
          <w:bCs/>
          <w:lang w:val="en-GB" w:eastAsia="zh-CN"/>
        </w:rPr>
        <w:t xml:space="preserve"> </w:t>
      </w:r>
      <w:r w:rsidRPr="001E72E1">
        <w:rPr>
          <w:b/>
          <w:bCs/>
          <w:lang w:val="en-GB" w:eastAsia="zh-CN"/>
        </w:rPr>
        <w:t xml:space="preserve">1: If UE reports a valid L3 measurement result after SCell activation command, L1-RSRP measurement </w:t>
      </w:r>
      <w:r>
        <w:rPr>
          <w:b/>
          <w:bCs/>
          <w:lang w:val="en-GB" w:eastAsia="zh-CN"/>
        </w:rPr>
        <w:t>and reporting are</w:t>
      </w:r>
      <w:r w:rsidRPr="001E72E1">
        <w:rPr>
          <w:b/>
          <w:bCs/>
          <w:lang w:val="en-GB" w:eastAsia="zh-CN"/>
        </w:rPr>
        <w:t xml:space="preserve"> not needed</w:t>
      </w:r>
      <w:r>
        <w:rPr>
          <w:b/>
          <w:bCs/>
          <w:lang w:val="en-GB" w:eastAsia="zh-CN"/>
        </w:rPr>
        <w:t xml:space="preserve">. </w:t>
      </w:r>
      <w:r w:rsidRPr="001E72E1">
        <w:rPr>
          <w:b/>
          <w:bCs/>
          <w:lang w:val="en-GB" w:eastAsia="zh-CN"/>
        </w:rPr>
        <w:t xml:space="preserve"> </w:t>
      </w:r>
    </w:p>
    <w:p w14:paraId="7E586784" w14:textId="77777777" w:rsidR="001F1A00" w:rsidRDefault="001F1A00" w:rsidP="001F1A00">
      <w:pPr>
        <w:spacing w:after="120"/>
        <w:jc w:val="both"/>
        <w:rPr>
          <w:lang w:val="en-GB" w:eastAsia="zh-CN"/>
        </w:rPr>
      </w:pPr>
      <w:r w:rsidRPr="003D07C8">
        <w:rPr>
          <w:rFonts w:hint="eastAsia"/>
          <w:b/>
          <w:bCs/>
          <w:lang w:val="en-GB" w:eastAsia="zh-CN"/>
        </w:rPr>
        <w:t>O</w:t>
      </w:r>
      <w:r w:rsidRPr="003D07C8">
        <w:rPr>
          <w:b/>
          <w:bCs/>
          <w:lang w:val="en-GB" w:eastAsia="zh-CN"/>
        </w:rPr>
        <w:t>bservation #1</w:t>
      </w:r>
      <w:r>
        <w:rPr>
          <w:lang w:val="en-GB" w:eastAsia="zh-CN"/>
        </w:rPr>
        <w:t>: What the network expects is the valid L1-RSRP report which is used to determine the TCI state.</w:t>
      </w:r>
    </w:p>
    <w:p w14:paraId="1A3F8C81" w14:textId="77777777" w:rsidR="001F1A00" w:rsidRDefault="001F1A00" w:rsidP="001F1A00">
      <w:pPr>
        <w:spacing w:after="120"/>
        <w:jc w:val="both"/>
        <w:rPr>
          <w:lang w:val="en-GB" w:eastAsia="zh-CN"/>
        </w:rPr>
      </w:pPr>
      <w:r w:rsidRPr="003D07C8">
        <w:rPr>
          <w:rFonts w:hint="eastAsia"/>
          <w:b/>
          <w:bCs/>
          <w:lang w:val="en-GB" w:eastAsia="zh-CN"/>
        </w:rPr>
        <w:t>O</w:t>
      </w:r>
      <w:r w:rsidRPr="003D07C8">
        <w:rPr>
          <w:b/>
          <w:bCs/>
          <w:lang w:val="en-GB" w:eastAsia="zh-CN"/>
        </w:rPr>
        <w:t>bservation #2:</w:t>
      </w:r>
      <w:r>
        <w:rPr>
          <w:lang w:val="en-GB" w:eastAsia="zh-CN"/>
        </w:rPr>
        <w:t xml:space="preserve"> If the UE indicates X1 and X2 separately or (X1+X2) makes no difference to the network, as in the end the expected time to receive the valid L1-RSRP reporting are the same.</w:t>
      </w:r>
    </w:p>
    <w:p w14:paraId="12FDE072" w14:textId="77777777" w:rsidR="001F1A00" w:rsidRPr="001F1A00" w:rsidRDefault="001F1A00" w:rsidP="001F1A00">
      <w:pPr>
        <w:spacing w:after="120"/>
        <w:jc w:val="both"/>
        <w:rPr>
          <w:b/>
          <w:bCs/>
          <w:lang w:val="en-GB" w:eastAsia="zh-CN"/>
        </w:rPr>
      </w:pPr>
      <w:r w:rsidRPr="001F1A00">
        <w:rPr>
          <w:rFonts w:hint="eastAsia"/>
          <w:b/>
          <w:bCs/>
          <w:lang w:val="en-GB" w:eastAsia="zh-CN"/>
        </w:rPr>
        <w:lastRenderedPageBreak/>
        <w:t>P</w:t>
      </w:r>
      <w:r w:rsidRPr="001F1A00">
        <w:rPr>
          <w:b/>
          <w:bCs/>
          <w:lang w:val="en-GB" w:eastAsia="zh-CN"/>
        </w:rPr>
        <w:t>roposal 2: The L1-RSRP reporting based on a smaller beam sweeping factor shall fulfil the performance requirements as specified in TS38.133 clause 10.1.20.1.</w:t>
      </w:r>
    </w:p>
    <w:p w14:paraId="5A5C8DDE" w14:textId="77777777" w:rsidR="001F1A00" w:rsidRPr="00092B0C" w:rsidRDefault="001F1A00" w:rsidP="001F1A00">
      <w:pPr>
        <w:spacing w:after="120"/>
        <w:jc w:val="both"/>
        <w:rPr>
          <w:b/>
          <w:bCs/>
          <w:lang w:eastAsia="zh-CN"/>
        </w:rPr>
      </w:pPr>
      <w:r>
        <w:rPr>
          <w:rFonts w:hint="eastAsia"/>
          <w:b/>
          <w:bCs/>
          <w:lang w:val="en-GB" w:eastAsia="zh-CN"/>
        </w:rPr>
        <w:t>P</w:t>
      </w:r>
      <w:r>
        <w:rPr>
          <w:b/>
          <w:bCs/>
          <w:lang w:val="en-GB" w:eastAsia="zh-CN"/>
        </w:rPr>
        <w:t>roposal 3: The L1-RSRP measurement can b</w:t>
      </w:r>
      <w:r w:rsidRPr="00092B0C">
        <w:rPr>
          <w:b/>
          <w:bCs/>
          <w:lang w:val="en-GB" w:eastAsia="zh-CN"/>
        </w:rPr>
        <w:t xml:space="preserve">e skipped if the reference signals configured for L1-RSRP reporting has been measured during L3 </w:t>
      </w:r>
      <w:proofErr w:type="gramStart"/>
      <w:r w:rsidRPr="00092B0C">
        <w:rPr>
          <w:b/>
          <w:bCs/>
          <w:lang w:val="en-GB" w:eastAsia="zh-CN"/>
        </w:rPr>
        <w:t>part, or</w:t>
      </w:r>
      <w:proofErr w:type="gramEnd"/>
      <w:r w:rsidRPr="00092B0C">
        <w:rPr>
          <w:b/>
          <w:bCs/>
          <w:lang w:val="en-GB" w:eastAsia="zh-CN"/>
        </w:rPr>
        <w:t xml:space="preserve"> is QCL-</w:t>
      </w:r>
      <w:proofErr w:type="spellStart"/>
      <w:r w:rsidRPr="00092B0C">
        <w:rPr>
          <w:b/>
          <w:bCs/>
          <w:lang w:val="en-GB" w:eastAsia="zh-CN"/>
        </w:rPr>
        <w:t>typeD</w:t>
      </w:r>
      <w:proofErr w:type="spellEnd"/>
      <w:r w:rsidRPr="00092B0C">
        <w:rPr>
          <w:b/>
          <w:bCs/>
          <w:lang w:val="en-GB" w:eastAsia="zh-CN"/>
        </w:rPr>
        <w:t xml:space="preserve"> with the SSB being measured during L3 part.  </w:t>
      </w:r>
    </w:p>
    <w:p w14:paraId="7B74A669" w14:textId="77777777" w:rsidR="001F1A00" w:rsidRDefault="001F1A00" w:rsidP="001F1A00">
      <w:pPr>
        <w:spacing w:after="120"/>
        <w:jc w:val="both"/>
        <w:rPr>
          <w:b/>
          <w:bCs/>
          <w:lang w:val="en-GB" w:eastAsia="zh-CN"/>
        </w:rPr>
      </w:pPr>
      <w:r w:rsidRPr="006E01C0">
        <w:rPr>
          <w:b/>
          <w:bCs/>
          <w:lang w:val="en-GB" w:eastAsia="zh-CN"/>
        </w:rPr>
        <w:t>Proposal</w:t>
      </w:r>
      <w:r>
        <w:rPr>
          <w:b/>
          <w:bCs/>
          <w:lang w:val="en-GB" w:eastAsia="zh-CN"/>
        </w:rPr>
        <w:t xml:space="preserve"> </w:t>
      </w:r>
      <w:r w:rsidRPr="006E01C0">
        <w:rPr>
          <w:b/>
          <w:bCs/>
          <w:lang w:val="en-GB" w:eastAsia="zh-CN"/>
        </w:rPr>
        <w:t>4: L1-RSRP reporting</w:t>
      </w:r>
      <w:r>
        <w:rPr>
          <w:b/>
          <w:bCs/>
          <w:lang w:val="en-GB" w:eastAsia="zh-CN"/>
        </w:rPr>
        <w:t xml:space="preserve"> cannot be skipped. It</w:t>
      </w:r>
      <w:r w:rsidRPr="006E01C0">
        <w:rPr>
          <w:b/>
          <w:bCs/>
          <w:lang w:val="en-GB" w:eastAsia="zh-CN"/>
        </w:rPr>
        <w:t xml:space="preserve"> is </w:t>
      </w:r>
      <w:r>
        <w:rPr>
          <w:b/>
          <w:bCs/>
          <w:lang w:val="en-GB" w:eastAsia="zh-CN"/>
        </w:rPr>
        <w:t>needed</w:t>
      </w:r>
      <w:r w:rsidRPr="006E01C0">
        <w:rPr>
          <w:b/>
          <w:bCs/>
          <w:lang w:val="en-GB" w:eastAsia="zh-CN"/>
        </w:rPr>
        <w:t xml:space="preserve"> to inform network the beam information of the SCell</w:t>
      </w:r>
      <w:r>
        <w:rPr>
          <w:b/>
          <w:bCs/>
          <w:lang w:val="en-GB" w:eastAsia="zh-CN"/>
        </w:rPr>
        <w:t>.</w:t>
      </w:r>
    </w:p>
    <w:p w14:paraId="4520FCB6" w14:textId="77777777" w:rsidR="001F1A00" w:rsidRDefault="001F1A00" w:rsidP="001F1A00">
      <w:pPr>
        <w:spacing w:after="120"/>
        <w:jc w:val="both"/>
        <w:rPr>
          <w:b/>
          <w:bCs/>
          <w:lang w:eastAsia="zh-CN"/>
        </w:rPr>
      </w:pPr>
      <w:r>
        <w:rPr>
          <w:rFonts w:hint="eastAsia"/>
          <w:b/>
          <w:bCs/>
          <w:lang w:val="en-GB" w:eastAsia="zh-CN"/>
        </w:rPr>
        <w:t>P</w:t>
      </w:r>
      <w:r>
        <w:rPr>
          <w:b/>
          <w:bCs/>
          <w:lang w:val="en-GB" w:eastAsia="zh-CN"/>
        </w:rPr>
        <w:t>roposal 5: The UE s</w:t>
      </w:r>
      <w:r w:rsidRPr="001E7AE2">
        <w:rPr>
          <w:b/>
          <w:bCs/>
          <w:lang w:val="en-GB" w:eastAsia="zh-CN"/>
        </w:rPr>
        <w:t xml:space="preserve">hall </w:t>
      </w:r>
      <w:r w:rsidRPr="001E7AE2">
        <w:rPr>
          <w:b/>
          <w:bCs/>
          <w:lang w:eastAsia="zh-CN"/>
        </w:rPr>
        <w:t xml:space="preserve">indicate the L1-RSRP reporting is </w:t>
      </w:r>
      <w:r>
        <w:rPr>
          <w:b/>
          <w:bCs/>
          <w:lang w:eastAsia="zh-CN"/>
        </w:rPr>
        <w:t>derived by</w:t>
      </w:r>
      <w:r w:rsidRPr="001E7AE2">
        <w:rPr>
          <w:b/>
          <w:bCs/>
          <w:lang w:eastAsia="zh-CN"/>
        </w:rPr>
        <w:t xml:space="preserve"> </w:t>
      </w:r>
      <w:r>
        <w:rPr>
          <w:b/>
          <w:bCs/>
          <w:lang w:eastAsia="zh-CN"/>
        </w:rPr>
        <w:t>skipping</w:t>
      </w:r>
      <w:r w:rsidRPr="001E7AE2">
        <w:rPr>
          <w:b/>
          <w:bCs/>
          <w:lang w:eastAsia="zh-CN"/>
        </w:rPr>
        <w:t xml:space="preserve"> L1-RSRP measurement. </w:t>
      </w:r>
    </w:p>
    <w:p w14:paraId="10C3F987" w14:textId="77777777" w:rsidR="001F1A00" w:rsidRPr="00D97C44" w:rsidRDefault="001F1A00" w:rsidP="001F1A00">
      <w:pPr>
        <w:widowControl w:val="0"/>
        <w:spacing w:after="120" w:line="240" w:lineRule="auto"/>
        <w:jc w:val="both"/>
        <w:rPr>
          <w:b/>
          <w:bCs/>
          <w:lang w:eastAsia="zh-CN"/>
        </w:rPr>
      </w:pPr>
      <w:r w:rsidRPr="00D97C44">
        <w:rPr>
          <w:rFonts w:hint="eastAsia"/>
          <w:b/>
          <w:bCs/>
          <w:lang w:eastAsia="zh-CN"/>
        </w:rPr>
        <w:t>P</w:t>
      </w:r>
      <w:r w:rsidRPr="00D97C44">
        <w:rPr>
          <w:b/>
          <w:bCs/>
          <w:lang w:eastAsia="zh-CN"/>
        </w:rPr>
        <w:t>roposal 6: The A-TRS as specified for fast SCell activation can be used also for fine time tracking.</w:t>
      </w:r>
    </w:p>
    <w:p w14:paraId="3DAFBD41" w14:textId="330B3D6E" w:rsidR="003B659E" w:rsidRDefault="003B659E" w:rsidP="0008612A">
      <w:pPr>
        <w:pStyle w:val="RAN4H1"/>
      </w:pPr>
      <w:bookmarkStart w:id="1" w:name="_Hlk111024595"/>
      <w:r w:rsidRPr="0095295C">
        <w:t>References</w:t>
      </w:r>
    </w:p>
    <w:bookmarkEnd w:id="1"/>
    <w:p w14:paraId="2385144E" w14:textId="6775CC4A" w:rsidR="000B6732" w:rsidRPr="003F6F8D" w:rsidRDefault="000B6732" w:rsidP="000B6732">
      <w:pPr>
        <w:numPr>
          <w:ilvl w:val="0"/>
          <w:numId w:val="1"/>
        </w:numPr>
        <w:overflowPunct w:val="0"/>
        <w:autoSpaceDE w:val="0"/>
        <w:autoSpaceDN w:val="0"/>
        <w:adjustRightInd w:val="0"/>
        <w:spacing w:after="120" w:line="240" w:lineRule="auto"/>
        <w:jc w:val="both"/>
        <w:textAlignment w:val="baseline"/>
      </w:pPr>
      <w:r>
        <w:t>R4-</w:t>
      </w:r>
      <w:r w:rsidR="009E01B2">
        <w:t>2</w:t>
      </w:r>
      <w:r w:rsidR="000015D8">
        <w:t>303228</w:t>
      </w:r>
      <w:r>
        <w:t xml:space="preserve">, </w:t>
      </w:r>
      <w:bookmarkStart w:id="2" w:name="_Hlk115256575"/>
      <w:r w:rsidRPr="00516BD4">
        <w:t xml:space="preserve">WF on </w:t>
      </w:r>
      <w:r w:rsidRPr="003F6F8D">
        <w:t xml:space="preserve">R18 </w:t>
      </w:r>
      <w:proofErr w:type="spellStart"/>
      <w:r w:rsidRPr="003F6F8D">
        <w:t>eFeRRM</w:t>
      </w:r>
      <w:bookmarkEnd w:id="2"/>
      <w:proofErr w:type="spellEnd"/>
      <w:r w:rsidRPr="003F6F8D">
        <w:t>, Apple</w:t>
      </w:r>
    </w:p>
    <w:p w14:paraId="52BA534A" w14:textId="052B7897" w:rsidR="001A3689" w:rsidRDefault="001A3689" w:rsidP="000B6732">
      <w:pPr>
        <w:numPr>
          <w:ilvl w:val="0"/>
          <w:numId w:val="1"/>
        </w:numPr>
        <w:overflowPunct w:val="0"/>
        <w:autoSpaceDE w:val="0"/>
        <w:autoSpaceDN w:val="0"/>
        <w:adjustRightInd w:val="0"/>
        <w:spacing w:after="120" w:line="240" w:lineRule="auto"/>
        <w:jc w:val="both"/>
        <w:textAlignment w:val="baseline"/>
      </w:pPr>
      <w:r w:rsidRPr="003F6F8D">
        <w:t>R4-230</w:t>
      </w:r>
      <w:r w:rsidR="003F6F8D" w:rsidRPr="003F6F8D">
        <w:t>4177</w:t>
      </w:r>
      <w:r w:rsidR="003737F7" w:rsidRPr="003F6F8D">
        <w:t>,</w:t>
      </w:r>
      <w:r w:rsidRPr="003F6F8D">
        <w:t xml:space="preserve"> L3 part enhancement f</w:t>
      </w:r>
      <w:r w:rsidRPr="001A3689">
        <w:t>or FR2 SCell activation delay reduction</w:t>
      </w:r>
      <w:r>
        <w:t>, Nokia</w:t>
      </w:r>
    </w:p>
    <w:p w14:paraId="4E1CA07F" w14:textId="77777777" w:rsidR="00BB7CCC" w:rsidRPr="00BB7CCC" w:rsidRDefault="00BB7CCC" w:rsidP="00BB7CCC">
      <w:pPr>
        <w:rPr>
          <w:lang w:eastAsia="zh-CN"/>
        </w:rPr>
      </w:pPr>
    </w:p>
    <w:sectPr w:rsidR="00BB7CCC" w:rsidRPr="00BB7CC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0439" w14:textId="77777777" w:rsidR="00490FC8" w:rsidRDefault="00490FC8" w:rsidP="00001C9B">
      <w:pPr>
        <w:spacing w:after="0" w:line="240" w:lineRule="auto"/>
      </w:pPr>
      <w:r>
        <w:separator/>
      </w:r>
    </w:p>
  </w:endnote>
  <w:endnote w:type="continuationSeparator" w:id="0">
    <w:p w14:paraId="3EC5D491" w14:textId="77777777" w:rsidR="00490FC8" w:rsidRDefault="00490FC8" w:rsidP="00001C9B">
      <w:pPr>
        <w:spacing w:after="0" w:line="240" w:lineRule="auto"/>
      </w:pPr>
      <w:r>
        <w:continuationSeparator/>
      </w:r>
    </w:p>
  </w:endnote>
  <w:endnote w:type="continuationNotice" w:id="1">
    <w:p w14:paraId="1D45FD32" w14:textId="77777777" w:rsidR="00490FC8" w:rsidRDefault="00490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119C" w14:textId="77777777" w:rsidR="00490FC8" w:rsidRDefault="00490FC8" w:rsidP="00001C9B">
      <w:pPr>
        <w:spacing w:after="0" w:line="240" w:lineRule="auto"/>
      </w:pPr>
      <w:r>
        <w:separator/>
      </w:r>
    </w:p>
  </w:footnote>
  <w:footnote w:type="continuationSeparator" w:id="0">
    <w:p w14:paraId="7256A962" w14:textId="77777777" w:rsidR="00490FC8" w:rsidRDefault="00490FC8" w:rsidP="00001C9B">
      <w:pPr>
        <w:spacing w:after="0" w:line="240" w:lineRule="auto"/>
      </w:pPr>
      <w:r>
        <w:continuationSeparator/>
      </w:r>
    </w:p>
  </w:footnote>
  <w:footnote w:type="continuationNotice" w:id="1">
    <w:p w14:paraId="6391A7CB" w14:textId="77777777" w:rsidR="00490FC8" w:rsidRDefault="00490F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5F313C"/>
    <w:multiLevelType w:val="hybridMultilevel"/>
    <w:tmpl w:val="CEC043B8"/>
    <w:lvl w:ilvl="0" w:tplc="C6E48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36A05870"/>
    <w:multiLevelType w:val="hybridMultilevel"/>
    <w:tmpl w:val="41FCB382"/>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352" w:hanging="360"/>
      </w:pPr>
      <w:rPr>
        <w:rFonts w:ascii="Courier New" w:hAnsi="Courier New" w:cs="Courier New" w:hint="default"/>
      </w:rPr>
    </w:lvl>
    <w:lvl w:ilvl="2" w:tplc="04090005" w:tentative="1">
      <w:start w:val="1"/>
      <w:numFmt w:val="bullet"/>
      <w:lvlText w:val=""/>
      <w:lvlJc w:val="left"/>
      <w:pPr>
        <w:ind w:left="368" w:hanging="360"/>
      </w:pPr>
      <w:rPr>
        <w:rFonts w:ascii="Wingdings" w:hAnsi="Wingdings" w:hint="default"/>
      </w:rPr>
    </w:lvl>
    <w:lvl w:ilvl="3" w:tplc="04090001" w:tentative="1">
      <w:start w:val="1"/>
      <w:numFmt w:val="bullet"/>
      <w:lvlText w:val=""/>
      <w:lvlJc w:val="left"/>
      <w:pPr>
        <w:ind w:left="1088" w:hanging="360"/>
      </w:pPr>
      <w:rPr>
        <w:rFonts w:ascii="Symbol" w:hAnsi="Symbol" w:hint="default"/>
      </w:rPr>
    </w:lvl>
    <w:lvl w:ilvl="4" w:tplc="04090003" w:tentative="1">
      <w:start w:val="1"/>
      <w:numFmt w:val="bullet"/>
      <w:lvlText w:val="o"/>
      <w:lvlJc w:val="left"/>
      <w:pPr>
        <w:ind w:left="1808" w:hanging="360"/>
      </w:pPr>
      <w:rPr>
        <w:rFonts w:ascii="Courier New" w:hAnsi="Courier New" w:cs="Courier New" w:hint="default"/>
      </w:rPr>
    </w:lvl>
    <w:lvl w:ilvl="5" w:tplc="04090005" w:tentative="1">
      <w:start w:val="1"/>
      <w:numFmt w:val="bullet"/>
      <w:lvlText w:val=""/>
      <w:lvlJc w:val="left"/>
      <w:pPr>
        <w:ind w:left="2528" w:hanging="360"/>
      </w:pPr>
      <w:rPr>
        <w:rFonts w:ascii="Wingdings" w:hAnsi="Wingdings" w:hint="default"/>
      </w:rPr>
    </w:lvl>
    <w:lvl w:ilvl="6" w:tplc="04090001" w:tentative="1">
      <w:start w:val="1"/>
      <w:numFmt w:val="bullet"/>
      <w:lvlText w:val=""/>
      <w:lvlJc w:val="left"/>
      <w:pPr>
        <w:ind w:left="3248" w:hanging="360"/>
      </w:pPr>
      <w:rPr>
        <w:rFonts w:ascii="Symbol" w:hAnsi="Symbol" w:hint="default"/>
      </w:rPr>
    </w:lvl>
    <w:lvl w:ilvl="7" w:tplc="04090003" w:tentative="1">
      <w:start w:val="1"/>
      <w:numFmt w:val="bullet"/>
      <w:lvlText w:val="o"/>
      <w:lvlJc w:val="left"/>
      <w:pPr>
        <w:ind w:left="3968" w:hanging="360"/>
      </w:pPr>
      <w:rPr>
        <w:rFonts w:ascii="Courier New" w:hAnsi="Courier New" w:cs="Courier New" w:hint="default"/>
      </w:rPr>
    </w:lvl>
    <w:lvl w:ilvl="8" w:tplc="04090005" w:tentative="1">
      <w:start w:val="1"/>
      <w:numFmt w:val="bullet"/>
      <w:lvlText w:val=""/>
      <w:lvlJc w:val="left"/>
      <w:pPr>
        <w:ind w:left="4688"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6"/>
  </w:num>
  <w:num w:numId="3">
    <w:abstractNumId w:val="4"/>
  </w:num>
  <w:num w:numId="4">
    <w:abstractNumId w:val="5"/>
  </w:num>
  <w:num w:numId="5">
    <w:abstractNumId w:val="8"/>
  </w:num>
  <w:num w:numId="6">
    <w:abstractNumId w:val="2"/>
  </w:num>
  <w:num w:numId="7">
    <w:abstractNumId w:val="7"/>
  </w:num>
  <w:num w:numId="8">
    <w:abstractNumId w:val="1"/>
  </w:num>
  <w:num w:numId="9">
    <w:abstractNumId w:val="7"/>
  </w:num>
  <w:num w:numId="10">
    <w:abstractNumId w:val="3"/>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5D8"/>
    <w:rsid w:val="00001C9B"/>
    <w:rsid w:val="00001EEC"/>
    <w:rsid w:val="00004EB9"/>
    <w:rsid w:val="00006060"/>
    <w:rsid w:val="000079CF"/>
    <w:rsid w:val="00007D8C"/>
    <w:rsid w:val="00010E41"/>
    <w:rsid w:val="00011D0B"/>
    <w:rsid w:val="00012062"/>
    <w:rsid w:val="000127D2"/>
    <w:rsid w:val="00013603"/>
    <w:rsid w:val="000141A6"/>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90F"/>
    <w:rsid w:val="00032E57"/>
    <w:rsid w:val="000354DC"/>
    <w:rsid w:val="000359EE"/>
    <w:rsid w:val="00035BA7"/>
    <w:rsid w:val="00036FA0"/>
    <w:rsid w:val="000378C5"/>
    <w:rsid w:val="00041835"/>
    <w:rsid w:val="00042879"/>
    <w:rsid w:val="000429BA"/>
    <w:rsid w:val="000440EC"/>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4AED"/>
    <w:rsid w:val="00065E4A"/>
    <w:rsid w:val="000700AC"/>
    <w:rsid w:val="00071EE1"/>
    <w:rsid w:val="00072386"/>
    <w:rsid w:val="00076A5A"/>
    <w:rsid w:val="000776AF"/>
    <w:rsid w:val="000779DB"/>
    <w:rsid w:val="000779E7"/>
    <w:rsid w:val="00080D17"/>
    <w:rsid w:val="00081625"/>
    <w:rsid w:val="00081F3C"/>
    <w:rsid w:val="00082288"/>
    <w:rsid w:val="00082D8E"/>
    <w:rsid w:val="0008371C"/>
    <w:rsid w:val="000845FE"/>
    <w:rsid w:val="000848D7"/>
    <w:rsid w:val="0008564B"/>
    <w:rsid w:val="00085C1C"/>
    <w:rsid w:val="0008612A"/>
    <w:rsid w:val="0009085B"/>
    <w:rsid w:val="00090B68"/>
    <w:rsid w:val="00092B0C"/>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28"/>
    <w:rsid w:val="000B1188"/>
    <w:rsid w:val="000B13B6"/>
    <w:rsid w:val="000B17B3"/>
    <w:rsid w:val="000B2372"/>
    <w:rsid w:val="000B337D"/>
    <w:rsid w:val="000B3C41"/>
    <w:rsid w:val="000B4488"/>
    <w:rsid w:val="000B566D"/>
    <w:rsid w:val="000B56D7"/>
    <w:rsid w:val="000B5864"/>
    <w:rsid w:val="000B5ABB"/>
    <w:rsid w:val="000B6732"/>
    <w:rsid w:val="000B70DA"/>
    <w:rsid w:val="000B71B2"/>
    <w:rsid w:val="000B78F1"/>
    <w:rsid w:val="000C1BDC"/>
    <w:rsid w:val="000C2425"/>
    <w:rsid w:val="000C6825"/>
    <w:rsid w:val="000C75DC"/>
    <w:rsid w:val="000C7B01"/>
    <w:rsid w:val="000D0EFF"/>
    <w:rsid w:val="000D11AD"/>
    <w:rsid w:val="000D1272"/>
    <w:rsid w:val="000D161C"/>
    <w:rsid w:val="000D19AE"/>
    <w:rsid w:val="000D4ACC"/>
    <w:rsid w:val="000D739C"/>
    <w:rsid w:val="000D7416"/>
    <w:rsid w:val="000D7842"/>
    <w:rsid w:val="000E005E"/>
    <w:rsid w:val="000E1ACC"/>
    <w:rsid w:val="000E2CDC"/>
    <w:rsid w:val="000E4918"/>
    <w:rsid w:val="000E76F0"/>
    <w:rsid w:val="000F0C58"/>
    <w:rsid w:val="000F0D5F"/>
    <w:rsid w:val="000F0D85"/>
    <w:rsid w:val="000F15B2"/>
    <w:rsid w:val="000F2E42"/>
    <w:rsid w:val="001011EF"/>
    <w:rsid w:val="001015FE"/>
    <w:rsid w:val="001021C1"/>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7DA"/>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37F89"/>
    <w:rsid w:val="00141B6A"/>
    <w:rsid w:val="00141F48"/>
    <w:rsid w:val="001433A9"/>
    <w:rsid w:val="001461F4"/>
    <w:rsid w:val="00146595"/>
    <w:rsid w:val="00146D80"/>
    <w:rsid w:val="00150E94"/>
    <w:rsid w:val="00150EBC"/>
    <w:rsid w:val="00151975"/>
    <w:rsid w:val="00152A03"/>
    <w:rsid w:val="00153499"/>
    <w:rsid w:val="00153B3B"/>
    <w:rsid w:val="001548E5"/>
    <w:rsid w:val="00154E22"/>
    <w:rsid w:val="00154F20"/>
    <w:rsid w:val="00155AD6"/>
    <w:rsid w:val="00155C0E"/>
    <w:rsid w:val="00155D5C"/>
    <w:rsid w:val="00156198"/>
    <w:rsid w:val="001566B6"/>
    <w:rsid w:val="001611F7"/>
    <w:rsid w:val="00162FFB"/>
    <w:rsid w:val="00163274"/>
    <w:rsid w:val="0016383E"/>
    <w:rsid w:val="00164E80"/>
    <w:rsid w:val="0016529D"/>
    <w:rsid w:val="001652D5"/>
    <w:rsid w:val="001668C4"/>
    <w:rsid w:val="00171D24"/>
    <w:rsid w:val="00171E7D"/>
    <w:rsid w:val="001745F8"/>
    <w:rsid w:val="0017531D"/>
    <w:rsid w:val="00175CF6"/>
    <w:rsid w:val="001765C5"/>
    <w:rsid w:val="00176671"/>
    <w:rsid w:val="001774E3"/>
    <w:rsid w:val="00177FEE"/>
    <w:rsid w:val="001835B4"/>
    <w:rsid w:val="0018380D"/>
    <w:rsid w:val="001838CF"/>
    <w:rsid w:val="00184827"/>
    <w:rsid w:val="00184BED"/>
    <w:rsid w:val="001850DD"/>
    <w:rsid w:val="00186A19"/>
    <w:rsid w:val="00190D84"/>
    <w:rsid w:val="00191A64"/>
    <w:rsid w:val="00192EF5"/>
    <w:rsid w:val="00194A57"/>
    <w:rsid w:val="001A0338"/>
    <w:rsid w:val="001A0509"/>
    <w:rsid w:val="001A055C"/>
    <w:rsid w:val="001A0ADB"/>
    <w:rsid w:val="001A2691"/>
    <w:rsid w:val="001A3442"/>
    <w:rsid w:val="001A3611"/>
    <w:rsid w:val="001A3689"/>
    <w:rsid w:val="001A37A5"/>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B7338"/>
    <w:rsid w:val="001C10A4"/>
    <w:rsid w:val="001C1380"/>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2E1"/>
    <w:rsid w:val="001E7481"/>
    <w:rsid w:val="001E78FB"/>
    <w:rsid w:val="001E7AE2"/>
    <w:rsid w:val="001F1A00"/>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4510"/>
    <w:rsid w:val="00215186"/>
    <w:rsid w:val="00215353"/>
    <w:rsid w:val="00215FD1"/>
    <w:rsid w:val="002169DC"/>
    <w:rsid w:val="00217708"/>
    <w:rsid w:val="00220E8D"/>
    <w:rsid w:val="00221044"/>
    <w:rsid w:val="00221F83"/>
    <w:rsid w:val="00222503"/>
    <w:rsid w:val="00222786"/>
    <w:rsid w:val="00222A28"/>
    <w:rsid w:val="00223669"/>
    <w:rsid w:val="00224CFB"/>
    <w:rsid w:val="00225404"/>
    <w:rsid w:val="00225648"/>
    <w:rsid w:val="00225C40"/>
    <w:rsid w:val="0022626B"/>
    <w:rsid w:val="002270CB"/>
    <w:rsid w:val="00227A39"/>
    <w:rsid w:val="00227BC8"/>
    <w:rsid w:val="00227C1C"/>
    <w:rsid w:val="00230F37"/>
    <w:rsid w:val="002315DF"/>
    <w:rsid w:val="00231E39"/>
    <w:rsid w:val="0023200B"/>
    <w:rsid w:val="00232602"/>
    <w:rsid w:val="0023341A"/>
    <w:rsid w:val="0023397E"/>
    <w:rsid w:val="0023471E"/>
    <w:rsid w:val="002347DE"/>
    <w:rsid w:val="002349A3"/>
    <w:rsid w:val="00234F03"/>
    <w:rsid w:val="00235125"/>
    <w:rsid w:val="00235E2B"/>
    <w:rsid w:val="00235F5C"/>
    <w:rsid w:val="002371ED"/>
    <w:rsid w:val="00237507"/>
    <w:rsid w:val="002376DC"/>
    <w:rsid w:val="00240DFD"/>
    <w:rsid w:val="00241768"/>
    <w:rsid w:val="00241CE0"/>
    <w:rsid w:val="00244381"/>
    <w:rsid w:val="0024519B"/>
    <w:rsid w:val="0024598B"/>
    <w:rsid w:val="00246119"/>
    <w:rsid w:val="00246517"/>
    <w:rsid w:val="002465BE"/>
    <w:rsid w:val="0024704C"/>
    <w:rsid w:val="00247D43"/>
    <w:rsid w:val="002506E9"/>
    <w:rsid w:val="00250A86"/>
    <w:rsid w:val="00250C57"/>
    <w:rsid w:val="002516D4"/>
    <w:rsid w:val="002516E7"/>
    <w:rsid w:val="00252FC3"/>
    <w:rsid w:val="002543F2"/>
    <w:rsid w:val="00254F64"/>
    <w:rsid w:val="002552A8"/>
    <w:rsid w:val="00256F20"/>
    <w:rsid w:val="002602CD"/>
    <w:rsid w:val="002602FB"/>
    <w:rsid w:val="002609E9"/>
    <w:rsid w:val="00260C20"/>
    <w:rsid w:val="00262146"/>
    <w:rsid w:val="00262582"/>
    <w:rsid w:val="00263A36"/>
    <w:rsid w:val="00264ED0"/>
    <w:rsid w:val="0026760D"/>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782"/>
    <w:rsid w:val="0028683B"/>
    <w:rsid w:val="00287045"/>
    <w:rsid w:val="00287622"/>
    <w:rsid w:val="00290C5E"/>
    <w:rsid w:val="00292DC5"/>
    <w:rsid w:val="002941DE"/>
    <w:rsid w:val="002958C5"/>
    <w:rsid w:val="00295A1E"/>
    <w:rsid w:val="00295FDD"/>
    <w:rsid w:val="00296E6E"/>
    <w:rsid w:val="00296EDC"/>
    <w:rsid w:val="00297E84"/>
    <w:rsid w:val="002A0D3D"/>
    <w:rsid w:val="002A107D"/>
    <w:rsid w:val="002A1F5F"/>
    <w:rsid w:val="002A33F8"/>
    <w:rsid w:val="002A3ABD"/>
    <w:rsid w:val="002A3BBC"/>
    <w:rsid w:val="002A50EC"/>
    <w:rsid w:val="002A5C10"/>
    <w:rsid w:val="002A7C6F"/>
    <w:rsid w:val="002A7DFC"/>
    <w:rsid w:val="002B0841"/>
    <w:rsid w:val="002B4733"/>
    <w:rsid w:val="002B4922"/>
    <w:rsid w:val="002B5FEC"/>
    <w:rsid w:val="002B7AE6"/>
    <w:rsid w:val="002C0521"/>
    <w:rsid w:val="002C2D19"/>
    <w:rsid w:val="002C37C8"/>
    <w:rsid w:val="002C3B16"/>
    <w:rsid w:val="002C4340"/>
    <w:rsid w:val="002C64F7"/>
    <w:rsid w:val="002C74C7"/>
    <w:rsid w:val="002C7D65"/>
    <w:rsid w:val="002D0139"/>
    <w:rsid w:val="002D10FA"/>
    <w:rsid w:val="002D256B"/>
    <w:rsid w:val="002D3188"/>
    <w:rsid w:val="002D421F"/>
    <w:rsid w:val="002D481C"/>
    <w:rsid w:val="002D4A60"/>
    <w:rsid w:val="002D4A7A"/>
    <w:rsid w:val="002D4C55"/>
    <w:rsid w:val="002D5C3C"/>
    <w:rsid w:val="002D5D8C"/>
    <w:rsid w:val="002D6075"/>
    <w:rsid w:val="002D6B41"/>
    <w:rsid w:val="002D6FC8"/>
    <w:rsid w:val="002D7387"/>
    <w:rsid w:val="002E02A9"/>
    <w:rsid w:val="002E076A"/>
    <w:rsid w:val="002E0971"/>
    <w:rsid w:val="002E1F9F"/>
    <w:rsid w:val="002E364A"/>
    <w:rsid w:val="002E4186"/>
    <w:rsid w:val="002E4AC8"/>
    <w:rsid w:val="002E50F5"/>
    <w:rsid w:val="002E52D3"/>
    <w:rsid w:val="002E67BA"/>
    <w:rsid w:val="002F17D0"/>
    <w:rsid w:val="002F1AF1"/>
    <w:rsid w:val="002F3DE8"/>
    <w:rsid w:val="002F4A25"/>
    <w:rsid w:val="002F4EF7"/>
    <w:rsid w:val="002F56C6"/>
    <w:rsid w:val="002F5C71"/>
    <w:rsid w:val="002F6291"/>
    <w:rsid w:val="002F6C95"/>
    <w:rsid w:val="002F7F80"/>
    <w:rsid w:val="00300664"/>
    <w:rsid w:val="00302419"/>
    <w:rsid w:val="0030366A"/>
    <w:rsid w:val="003057C1"/>
    <w:rsid w:val="00305999"/>
    <w:rsid w:val="00305E46"/>
    <w:rsid w:val="00307252"/>
    <w:rsid w:val="00307E3B"/>
    <w:rsid w:val="00310F7F"/>
    <w:rsid w:val="00311A39"/>
    <w:rsid w:val="00316600"/>
    <w:rsid w:val="00316C24"/>
    <w:rsid w:val="00316DFF"/>
    <w:rsid w:val="00320A18"/>
    <w:rsid w:val="003212AB"/>
    <w:rsid w:val="00322009"/>
    <w:rsid w:val="003228B4"/>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524"/>
    <w:rsid w:val="0034374B"/>
    <w:rsid w:val="00344CA0"/>
    <w:rsid w:val="00344D58"/>
    <w:rsid w:val="003453C5"/>
    <w:rsid w:val="00345607"/>
    <w:rsid w:val="00347AFF"/>
    <w:rsid w:val="00351676"/>
    <w:rsid w:val="00351FB3"/>
    <w:rsid w:val="00353485"/>
    <w:rsid w:val="0035400C"/>
    <w:rsid w:val="00354D3B"/>
    <w:rsid w:val="0035757B"/>
    <w:rsid w:val="0036002A"/>
    <w:rsid w:val="00360639"/>
    <w:rsid w:val="003621F0"/>
    <w:rsid w:val="00363318"/>
    <w:rsid w:val="00363BD9"/>
    <w:rsid w:val="00363CF1"/>
    <w:rsid w:val="00365239"/>
    <w:rsid w:val="0036532D"/>
    <w:rsid w:val="00366B09"/>
    <w:rsid w:val="003671ED"/>
    <w:rsid w:val="003675AE"/>
    <w:rsid w:val="00367D05"/>
    <w:rsid w:val="003727E1"/>
    <w:rsid w:val="003729A5"/>
    <w:rsid w:val="003737DA"/>
    <w:rsid w:val="003737F7"/>
    <w:rsid w:val="00374F56"/>
    <w:rsid w:val="003754A8"/>
    <w:rsid w:val="0037625D"/>
    <w:rsid w:val="00376AAE"/>
    <w:rsid w:val="00376B24"/>
    <w:rsid w:val="00376C21"/>
    <w:rsid w:val="0038109D"/>
    <w:rsid w:val="003822A3"/>
    <w:rsid w:val="00382B81"/>
    <w:rsid w:val="00384289"/>
    <w:rsid w:val="003856AE"/>
    <w:rsid w:val="00386671"/>
    <w:rsid w:val="0038668D"/>
    <w:rsid w:val="00387146"/>
    <w:rsid w:val="0038714C"/>
    <w:rsid w:val="00387B3F"/>
    <w:rsid w:val="00387E80"/>
    <w:rsid w:val="003902F3"/>
    <w:rsid w:val="00390CE8"/>
    <w:rsid w:val="003914B2"/>
    <w:rsid w:val="00392267"/>
    <w:rsid w:val="003926A8"/>
    <w:rsid w:val="00397AAE"/>
    <w:rsid w:val="003A1AAB"/>
    <w:rsid w:val="003A32AD"/>
    <w:rsid w:val="003A339C"/>
    <w:rsid w:val="003A390A"/>
    <w:rsid w:val="003A3AF6"/>
    <w:rsid w:val="003A3E50"/>
    <w:rsid w:val="003A4849"/>
    <w:rsid w:val="003A5016"/>
    <w:rsid w:val="003A5764"/>
    <w:rsid w:val="003A65BD"/>
    <w:rsid w:val="003B0509"/>
    <w:rsid w:val="003B06AE"/>
    <w:rsid w:val="003B0BAB"/>
    <w:rsid w:val="003B14C4"/>
    <w:rsid w:val="003B2A37"/>
    <w:rsid w:val="003B2F0C"/>
    <w:rsid w:val="003B4AD9"/>
    <w:rsid w:val="003B5F0F"/>
    <w:rsid w:val="003B6043"/>
    <w:rsid w:val="003B659E"/>
    <w:rsid w:val="003B6AF2"/>
    <w:rsid w:val="003C09FB"/>
    <w:rsid w:val="003C1385"/>
    <w:rsid w:val="003C24E8"/>
    <w:rsid w:val="003C2B87"/>
    <w:rsid w:val="003C380C"/>
    <w:rsid w:val="003C3850"/>
    <w:rsid w:val="003C3C66"/>
    <w:rsid w:val="003C451D"/>
    <w:rsid w:val="003C54BF"/>
    <w:rsid w:val="003C763B"/>
    <w:rsid w:val="003C79B5"/>
    <w:rsid w:val="003C7B1C"/>
    <w:rsid w:val="003D07C8"/>
    <w:rsid w:val="003D0D8A"/>
    <w:rsid w:val="003D1031"/>
    <w:rsid w:val="003D2EAD"/>
    <w:rsid w:val="003D3008"/>
    <w:rsid w:val="003D3E67"/>
    <w:rsid w:val="003D4FB9"/>
    <w:rsid w:val="003D5027"/>
    <w:rsid w:val="003D78E6"/>
    <w:rsid w:val="003D7919"/>
    <w:rsid w:val="003E3134"/>
    <w:rsid w:val="003E43C0"/>
    <w:rsid w:val="003E5C16"/>
    <w:rsid w:val="003E687E"/>
    <w:rsid w:val="003E7077"/>
    <w:rsid w:val="003E7A74"/>
    <w:rsid w:val="003E7F5C"/>
    <w:rsid w:val="003F0517"/>
    <w:rsid w:val="003F3036"/>
    <w:rsid w:val="003F5125"/>
    <w:rsid w:val="003F6067"/>
    <w:rsid w:val="003F6F8D"/>
    <w:rsid w:val="0040297A"/>
    <w:rsid w:val="00402DB9"/>
    <w:rsid w:val="00403961"/>
    <w:rsid w:val="004041E3"/>
    <w:rsid w:val="004041E5"/>
    <w:rsid w:val="00405237"/>
    <w:rsid w:val="00406C3B"/>
    <w:rsid w:val="00407D83"/>
    <w:rsid w:val="00411449"/>
    <w:rsid w:val="0041226C"/>
    <w:rsid w:val="00412592"/>
    <w:rsid w:val="0041491C"/>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14B"/>
    <w:rsid w:val="004353AD"/>
    <w:rsid w:val="00435817"/>
    <w:rsid w:val="0043750A"/>
    <w:rsid w:val="00443960"/>
    <w:rsid w:val="0044408B"/>
    <w:rsid w:val="00445430"/>
    <w:rsid w:val="0044544F"/>
    <w:rsid w:val="004463D0"/>
    <w:rsid w:val="00452543"/>
    <w:rsid w:val="00452679"/>
    <w:rsid w:val="004527CE"/>
    <w:rsid w:val="004529E1"/>
    <w:rsid w:val="0045304A"/>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B50"/>
    <w:rsid w:val="00484DED"/>
    <w:rsid w:val="004863EA"/>
    <w:rsid w:val="00486CD2"/>
    <w:rsid w:val="00487CAD"/>
    <w:rsid w:val="00490BBD"/>
    <w:rsid w:val="00490E17"/>
    <w:rsid w:val="00490FC8"/>
    <w:rsid w:val="0049141F"/>
    <w:rsid w:val="0049273B"/>
    <w:rsid w:val="00493EE5"/>
    <w:rsid w:val="004944A8"/>
    <w:rsid w:val="00494F51"/>
    <w:rsid w:val="00495175"/>
    <w:rsid w:val="004957A2"/>
    <w:rsid w:val="004969A1"/>
    <w:rsid w:val="004A01B5"/>
    <w:rsid w:val="004A0EE1"/>
    <w:rsid w:val="004A4694"/>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7C78"/>
    <w:rsid w:val="004C7D50"/>
    <w:rsid w:val="004D0784"/>
    <w:rsid w:val="004D23B0"/>
    <w:rsid w:val="004D3658"/>
    <w:rsid w:val="004D5B77"/>
    <w:rsid w:val="004D661E"/>
    <w:rsid w:val="004D6851"/>
    <w:rsid w:val="004D6DDE"/>
    <w:rsid w:val="004D7288"/>
    <w:rsid w:val="004D7877"/>
    <w:rsid w:val="004D7D2C"/>
    <w:rsid w:val="004E0BE2"/>
    <w:rsid w:val="004E0BFB"/>
    <w:rsid w:val="004E11BF"/>
    <w:rsid w:val="004E1CDC"/>
    <w:rsid w:val="004E365F"/>
    <w:rsid w:val="004E3FE0"/>
    <w:rsid w:val="004E55D1"/>
    <w:rsid w:val="004E5E66"/>
    <w:rsid w:val="004E706B"/>
    <w:rsid w:val="004F096B"/>
    <w:rsid w:val="004F0E4D"/>
    <w:rsid w:val="004F1B5A"/>
    <w:rsid w:val="004F3C64"/>
    <w:rsid w:val="004F5D0B"/>
    <w:rsid w:val="004F73CC"/>
    <w:rsid w:val="004F7551"/>
    <w:rsid w:val="005008B4"/>
    <w:rsid w:val="00501A9E"/>
    <w:rsid w:val="00501F95"/>
    <w:rsid w:val="005024CE"/>
    <w:rsid w:val="005032D8"/>
    <w:rsid w:val="00503B4D"/>
    <w:rsid w:val="00503CB8"/>
    <w:rsid w:val="00504EE9"/>
    <w:rsid w:val="0050620A"/>
    <w:rsid w:val="00506F91"/>
    <w:rsid w:val="00507CF2"/>
    <w:rsid w:val="00507D41"/>
    <w:rsid w:val="00510326"/>
    <w:rsid w:val="00510DD3"/>
    <w:rsid w:val="00510F06"/>
    <w:rsid w:val="00511DF4"/>
    <w:rsid w:val="00512505"/>
    <w:rsid w:val="005131CB"/>
    <w:rsid w:val="005136FC"/>
    <w:rsid w:val="00515F4D"/>
    <w:rsid w:val="005170C0"/>
    <w:rsid w:val="0051719E"/>
    <w:rsid w:val="005205C4"/>
    <w:rsid w:val="005212BD"/>
    <w:rsid w:val="00521649"/>
    <w:rsid w:val="00521750"/>
    <w:rsid w:val="005228E8"/>
    <w:rsid w:val="00523BC3"/>
    <w:rsid w:val="0052506C"/>
    <w:rsid w:val="00525389"/>
    <w:rsid w:val="0052601B"/>
    <w:rsid w:val="00526759"/>
    <w:rsid w:val="00530811"/>
    <w:rsid w:val="00531DCC"/>
    <w:rsid w:val="00533101"/>
    <w:rsid w:val="00535F19"/>
    <w:rsid w:val="00540241"/>
    <w:rsid w:val="0054107E"/>
    <w:rsid w:val="00541A8A"/>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465E"/>
    <w:rsid w:val="0057591C"/>
    <w:rsid w:val="00576AF6"/>
    <w:rsid w:val="00576F72"/>
    <w:rsid w:val="005812B1"/>
    <w:rsid w:val="00581BD8"/>
    <w:rsid w:val="005836F8"/>
    <w:rsid w:val="00585F71"/>
    <w:rsid w:val="00586D68"/>
    <w:rsid w:val="005907F3"/>
    <w:rsid w:val="0059086F"/>
    <w:rsid w:val="005908EF"/>
    <w:rsid w:val="00590E62"/>
    <w:rsid w:val="005918FA"/>
    <w:rsid w:val="00591F5B"/>
    <w:rsid w:val="005946B9"/>
    <w:rsid w:val="00594996"/>
    <w:rsid w:val="00594AEE"/>
    <w:rsid w:val="005967E8"/>
    <w:rsid w:val="00596C8B"/>
    <w:rsid w:val="00596D00"/>
    <w:rsid w:val="00597508"/>
    <w:rsid w:val="005A0DC1"/>
    <w:rsid w:val="005A1F03"/>
    <w:rsid w:val="005A3F05"/>
    <w:rsid w:val="005A471B"/>
    <w:rsid w:val="005A4EA3"/>
    <w:rsid w:val="005A5BF3"/>
    <w:rsid w:val="005A757C"/>
    <w:rsid w:val="005B2A3A"/>
    <w:rsid w:val="005B499B"/>
    <w:rsid w:val="005B49C0"/>
    <w:rsid w:val="005B779B"/>
    <w:rsid w:val="005C2242"/>
    <w:rsid w:val="005C2615"/>
    <w:rsid w:val="005C2A33"/>
    <w:rsid w:val="005C4BE9"/>
    <w:rsid w:val="005C4D79"/>
    <w:rsid w:val="005C53C0"/>
    <w:rsid w:val="005C5908"/>
    <w:rsid w:val="005D2A72"/>
    <w:rsid w:val="005D3810"/>
    <w:rsid w:val="005D3D0F"/>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2AFA"/>
    <w:rsid w:val="0062504C"/>
    <w:rsid w:val="00625919"/>
    <w:rsid w:val="00625DE5"/>
    <w:rsid w:val="00627138"/>
    <w:rsid w:val="0062756D"/>
    <w:rsid w:val="00627AF3"/>
    <w:rsid w:val="00630CDD"/>
    <w:rsid w:val="00631564"/>
    <w:rsid w:val="00633086"/>
    <w:rsid w:val="006354E5"/>
    <w:rsid w:val="00636058"/>
    <w:rsid w:val="00636233"/>
    <w:rsid w:val="00636556"/>
    <w:rsid w:val="00637CB2"/>
    <w:rsid w:val="006408B8"/>
    <w:rsid w:val="00641D73"/>
    <w:rsid w:val="00641ECC"/>
    <w:rsid w:val="00645006"/>
    <w:rsid w:val="006453BB"/>
    <w:rsid w:val="00646350"/>
    <w:rsid w:val="00646DF3"/>
    <w:rsid w:val="00650B95"/>
    <w:rsid w:val="00651653"/>
    <w:rsid w:val="0065436B"/>
    <w:rsid w:val="006543D0"/>
    <w:rsid w:val="0065580D"/>
    <w:rsid w:val="00656978"/>
    <w:rsid w:val="00657494"/>
    <w:rsid w:val="00664950"/>
    <w:rsid w:val="00666EBB"/>
    <w:rsid w:val="00667251"/>
    <w:rsid w:val="00670657"/>
    <w:rsid w:val="0067409F"/>
    <w:rsid w:val="0067458F"/>
    <w:rsid w:val="00675E0A"/>
    <w:rsid w:val="006760A2"/>
    <w:rsid w:val="00680E87"/>
    <w:rsid w:val="00681201"/>
    <w:rsid w:val="0068281A"/>
    <w:rsid w:val="00682B33"/>
    <w:rsid w:val="00683220"/>
    <w:rsid w:val="0068364D"/>
    <w:rsid w:val="00683BB1"/>
    <w:rsid w:val="00684233"/>
    <w:rsid w:val="00685F10"/>
    <w:rsid w:val="006867BB"/>
    <w:rsid w:val="00686C11"/>
    <w:rsid w:val="00687FA0"/>
    <w:rsid w:val="00690112"/>
    <w:rsid w:val="00690D1F"/>
    <w:rsid w:val="006919A6"/>
    <w:rsid w:val="0069215E"/>
    <w:rsid w:val="006949DB"/>
    <w:rsid w:val="0069548B"/>
    <w:rsid w:val="00695BC1"/>
    <w:rsid w:val="00695E51"/>
    <w:rsid w:val="00696407"/>
    <w:rsid w:val="00696827"/>
    <w:rsid w:val="00696EDB"/>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4900"/>
    <w:rsid w:val="006C53CB"/>
    <w:rsid w:val="006C5CF3"/>
    <w:rsid w:val="006C686D"/>
    <w:rsid w:val="006C6D8C"/>
    <w:rsid w:val="006C6F7B"/>
    <w:rsid w:val="006D27B4"/>
    <w:rsid w:val="006D30C3"/>
    <w:rsid w:val="006D3276"/>
    <w:rsid w:val="006D5798"/>
    <w:rsid w:val="006D5DE3"/>
    <w:rsid w:val="006D78CD"/>
    <w:rsid w:val="006E01C0"/>
    <w:rsid w:val="006E077A"/>
    <w:rsid w:val="006E0AFF"/>
    <w:rsid w:val="006E4D2C"/>
    <w:rsid w:val="006E61C6"/>
    <w:rsid w:val="006E6F9C"/>
    <w:rsid w:val="006F16CA"/>
    <w:rsid w:val="006F18AC"/>
    <w:rsid w:val="006F3225"/>
    <w:rsid w:val="006F3402"/>
    <w:rsid w:val="006F34F7"/>
    <w:rsid w:val="006F50D8"/>
    <w:rsid w:val="006F59F5"/>
    <w:rsid w:val="006F5B75"/>
    <w:rsid w:val="00701A99"/>
    <w:rsid w:val="007021C8"/>
    <w:rsid w:val="00704719"/>
    <w:rsid w:val="00705911"/>
    <w:rsid w:val="00707587"/>
    <w:rsid w:val="00707EF8"/>
    <w:rsid w:val="0071076E"/>
    <w:rsid w:val="00711AA2"/>
    <w:rsid w:val="00712A69"/>
    <w:rsid w:val="0071318B"/>
    <w:rsid w:val="00713AAF"/>
    <w:rsid w:val="007145FF"/>
    <w:rsid w:val="00715D53"/>
    <w:rsid w:val="0071630F"/>
    <w:rsid w:val="00720618"/>
    <w:rsid w:val="00722F7A"/>
    <w:rsid w:val="007230FB"/>
    <w:rsid w:val="0072427B"/>
    <w:rsid w:val="00727FBD"/>
    <w:rsid w:val="00731BD3"/>
    <w:rsid w:val="00731E57"/>
    <w:rsid w:val="00733357"/>
    <w:rsid w:val="00734D08"/>
    <w:rsid w:val="0073515C"/>
    <w:rsid w:val="00735FA8"/>
    <w:rsid w:val="007368AB"/>
    <w:rsid w:val="00736938"/>
    <w:rsid w:val="007370DF"/>
    <w:rsid w:val="007405B2"/>
    <w:rsid w:val="007405DB"/>
    <w:rsid w:val="00740B45"/>
    <w:rsid w:val="00740DD1"/>
    <w:rsid w:val="00740E32"/>
    <w:rsid w:val="00741095"/>
    <w:rsid w:val="00742587"/>
    <w:rsid w:val="007427EE"/>
    <w:rsid w:val="00743B2D"/>
    <w:rsid w:val="007442FF"/>
    <w:rsid w:val="0074488E"/>
    <w:rsid w:val="00744DFE"/>
    <w:rsid w:val="007450C4"/>
    <w:rsid w:val="00745ACA"/>
    <w:rsid w:val="00750F9A"/>
    <w:rsid w:val="00751032"/>
    <w:rsid w:val="00751515"/>
    <w:rsid w:val="0075224D"/>
    <w:rsid w:val="00752578"/>
    <w:rsid w:val="007527CD"/>
    <w:rsid w:val="00753C88"/>
    <w:rsid w:val="00754A25"/>
    <w:rsid w:val="007554D8"/>
    <w:rsid w:val="0075662A"/>
    <w:rsid w:val="00756F44"/>
    <w:rsid w:val="0075759D"/>
    <w:rsid w:val="00757827"/>
    <w:rsid w:val="00757DDA"/>
    <w:rsid w:val="007626F3"/>
    <w:rsid w:val="00765100"/>
    <w:rsid w:val="007661D3"/>
    <w:rsid w:val="0076633F"/>
    <w:rsid w:val="00766A4C"/>
    <w:rsid w:val="007674EF"/>
    <w:rsid w:val="00767FD6"/>
    <w:rsid w:val="00771078"/>
    <w:rsid w:val="0077118E"/>
    <w:rsid w:val="007716FA"/>
    <w:rsid w:val="00773D60"/>
    <w:rsid w:val="007757B2"/>
    <w:rsid w:val="007775B0"/>
    <w:rsid w:val="00780200"/>
    <w:rsid w:val="00780BC3"/>
    <w:rsid w:val="00781169"/>
    <w:rsid w:val="00781434"/>
    <w:rsid w:val="007818E3"/>
    <w:rsid w:val="00782509"/>
    <w:rsid w:val="0078443F"/>
    <w:rsid w:val="007848D9"/>
    <w:rsid w:val="00784D14"/>
    <w:rsid w:val="00785232"/>
    <w:rsid w:val="00787357"/>
    <w:rsid w:val="00787C60"/>
    <w:rsid w:val="00790085"/>
    <w:rsid w:val="00790B90"/>
    <w:rsid w:val="00790EE3"/>
    <w:rsid w:val="0079129F"/>
    <w:rsid w:val="007914C1"/>
    <w:rsid w:val="00791509"/>
    <w:rsid w:val="00792027"/>
    <w:rsid w:val="007923B9"/>
    <w:rsid w:val="00792D3E"/>
    <w:rsid w:val="00794432"/>
    <w:rsid w:val="007949E2"/>
    <w:rsid w:val="007959AD"/>
    <w:rsid w:val="00795EF5"/>
    <w:rsid w:val="00797304"/>
    <w:rsid w:val="0079797E"/>
    <w:rsid w:val="00797A41"/>
    <w:rsid w:val="007A12F5"/>
    <w:rsid w:val="007A26EA"/>
    <w:rsid w:val="007A387F"/>
    <w:rsid w:val="007A53AB"/>
    <w:rsid w:val="007A64C8"/>
    <w:rsid w:val="007A67EE"/>
    <w:rsid w:val="007A798D"/>
    <w:rsid w:val="007A7D94"/>
    <w:rsid w:val="007B1225"/>
    <w:rsid w:val="007B18D2"/>
    <w:rsid w:val="007B3802"/>
    <w:rsid w:val="007B5DAE"/>
    <w:rsid w:val="007B5DCE"/>
    <w:rsid w:val="007C286F"/>
    <w:rsid w:val="007C3B7B"/>
    <w:rsid w:val="007C3ED0"/>
    <w:rsid w:val="007C3FCD"/>
    <w:rsid w:val="007C4A9A"/>
    <w:rsid w:val="007C751A"/>
    <w:rsid w:val="007D063F"/>
    <w:rsid w:val="007D2B36"/>
    <w:rsid w:val="007D317B"/>
    <w:rsid w:val="007D3C20"/>
    <w:rsid w:val="007D5044"/>
    <w:rsid w:val="007D6FB3"/>
    <w:rsid w:val="007D74DC"/>
    <w:rsid w:val="007D7B8A"/>
    <w:rsid w:val="007D7E8D"/>
    <w:rsid w:val="007E0515"/>
    <w:rsid w:val="007E09B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5E74"/>
    <w:rsid w:val="00806A76"/>
    <w:rsid w:val="00807FC8"/>
    <w:rsid w:val="00810671"/>
    <w:rsid w:val="00811C9D"/>
    <w:rsid w:val="00811D7B"/>
    <w:rsid w:val="00813CA8"/>
    <w:rsid w:val="00815CC8"/>
    <w:rsid w:val="00815EB7"/>
    <w:rsid w:val="00815ECF"/>
    <w:rsid w:val="0081623A"/>
    <w:rsid w:val="008164AF"/>
    <w:rsid w:val="008167CD"/>
    <w:rsid w:val="00816C80"/>
    <w:rsid w:val="00820CE4"/>
    <w:rsid w:val="0082182F"/>
    <w:rsid w:val="00822D92"/>
    <w:rsid w:val="00822F60"/>
    <w:rsid w:val="00823078"/>
    <w:rsid w:val="00824907"/>
    <w:rsid w:val="00824964"/>
    <w:rsid w:val="00826B57"/>
    <w:rsid w:val="00827759"/>
    <w:rsid w:val="00830FB9"/>
    <w:rsid w:val="00831E4D"/>
    <w:rsid w:val="00832281"/>
    <w:rsid w:val="00832452"/>
    <w:rsid w:val="00833305"/>
    <w:rsid w:val="00833922"/>
    <w:rsid w:val="00834F6D"/>
    <w:rsid w:val="00835B1B"/>
    <w:rsid w:val="0083634F"/>
    <w:rsid w:val="00841BCD"/>
    <w:rsid w:val="00842528"/>
    <w:rsid w:val="008431B2"/>
    <w:rsid w:val="008433D9"/>
    <w:rsid w:val="00844E16"/>
    <w:rsid w:val="00846C76"/>
    <w:rsid w:val="00850564"/>
    <w:rsid w:val="0085257C"/>
    <w:rsid w:val="008526B9"/>
    <w:rsid w:val="008531B1"/>
    <w:rsid w:val="00853B11"/>
    <w:rsid w:val="008544F2"/>
    <w:rsid w:val="008547E0"/>
    <w:rsid w:val="00855EDF"/>
    <w:rsid w:val="0085660F"/>
    <w:rsid w:val="0085797A"/>
    <w:rsid w:val="00857C51"/>
    <w:rsid w:val="008607D3"/>
    <w:rsid w:val="0086265D"/>
    <w:rsid w:val="0086640B"/>
    <w:rsid w:val="0086758F"/>
    <w:rsid w:val="008675EA"/>
    <w:rsid w:val="00867855"/>
    <w:rsid w:val="00871025"/>
    <w:rsid w:val="008712C9"/>
    <w:rsid w:val="008715B2"/>
    <w:rsid w:val="00871E95"/>
    <w:rsid w:val="00871F77"/>
    <w:rsid w:val="008726DE"/>
    <w:rsid w:val="00875A64"/>
    <w:rsid w:val="00876CB6"/>
    <w:rsid w:val="0087729D"/>
    <w:rsid w:val="00881976"/>
    <w:rsid w:val="008826C1"/>
    <w:rsid w:val="00882865"/>
    <w:rsid w:val="008828C2"/>
    <w:rsid w:val="00885327"/>
    <w:rsid w:val="00885A76"/>
    <w:rsid w:val="00886AB0"/>
    <w:rsid w:val="00890A52"/>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B61BE"/>
    <w:rsid w:val="008C27C8"/>
    <w:rsid w:val="008C39F6"/>
    <w:rsid w:val="008C3D06"/>
    <w:rsid w:val="008C4996"/>
    <w:rsid w:val="008C67B9"/>
    <w:rsid w:val="008C6C4C"/>
    <w:rsid w:val="008C6DBA"/>
    <w:rsid w:val="008C7B54"/>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24C0"/>
    <w:rsid w:val="008F49F8"/>
    <w:rsid w:val="009001CC"/>
    <w:rsid w:val="00900EC0"/>
    <w:rsid w:val="00902CF3"/>
    <w:rsid w:val="00902D38"/>
    <w:rsid w:val="009042BD"/>
    <w:rsid w:val="009060D7"/>
    <w:rsid w:val="00910737"/>
    <w:rsid w:val="00910D2F"/>
    <w:rsid w:val="00911F39"/>
    <w:rsid w:val="00913701"/>
    <w:rsid w:val="00913986"/>
    <w:rsid w:val="00913A24"/>
    <w:rsid w:val="00914FC2"/>
    <w:rsid w:val="00915933"/>
    <w:rsid w:val="00916E5B"/>
    <w:rsid w:val="00920246"/>
    <w:rsid w:val="00920AF9"/>
    <w:rsid w:val="00922855"/>
    <w:rsid w:val="009233F1"/>
    <w:rsid w:val="009239CD"/>
    <w:rsid w:val="00923C30"/>
    <w:rsid w:val="00923C37"/>
    <w:rsid w:val="0092495F"/>
    <w:rsid w:val="0092685D"/>
    <w:rsid w:val="00926E00"/>
    <w:rsid w:val="0093063A"/>
    <w:rsid w:val="00933D30"/>
    <w:rsid w:val="00933F4B"/>
    <w:rsid w:val="009352C6"/>
    <w:rsid w:val="009361D3"/>
    <w:rsid w:val="0094066A"/>
    <w:rsid w:val="009417A0"/>
    <w:rsid w:val="00943046"/>
    <w:rsid w:val="009433A2"/>
    <w:rsid w:val="00945AB6"/>
    <w:rsid w:val="00945DEA"/>
    <w:rsid w:val="00946FB3"/>
    <w:rsid w:val="009507A1"/>
    <w:rsid w:val="00950A0C"/>
    <w:rsid w:val="00951C1F"/>
    <w:rsid w:val="00952B5E"/>
    <w:rsid w:val="009539FD"/>
    <w:rsid w:val="009549F9"/>
    <w:rsid w:val="00954F71"/>
    <w:rsid w:val="00955A1C"/>
    <w:rsid w:val="00955A7D"/>
    <w:rsid w:val="00955D82"/>
    <w:rsid w:val="00956C94"/>
    <w:rsid w:val="00956F6E"/>
    <w:rsid w:val="00957A1A"/>
    <w:rsid w:val="009605FA"/>
    <w:rsid w:val="00960F96"/>
    <w:rsid w:val="009612C8"/>
    <w:rsid w:val="0096203F"/>
    <w:rsid w:val="00962AB3"/>
    <w:rsid w:val="009630BA"/>
    <w:rsid w:val="00963AA4"/>
    <w:rsid w:val="00963F52"/>
    <w:rsid w:val="00964626"/>
    <w:rsid w:val="00965CF3"/>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2A3D"/>
    <w:rsid w:val="00995EEE"/>
    <w:rsid w:val="0099606D"/>
    <w:rsid w:val="00996543"/>
    <w:rsid w:val="00996C86"/>
    <w:rsid w:val="00997262"/>
    <w:rsid w:val="0099777D"/>
    <w:rsid w:val="009A05C2"/>
    <w:rsid w:val="009A182B"/>
    <w:rsid w:val="009A25DF"/>
    <w:rsid w:val="009A387E"/>
    <w:rsid w:val="009A3FD9"/>
    <w:rsid w:val="009A5D7A"/>
    <w:rsid w:val="009A7A33"/>
    <w:rsid w:val="009A7C91"/>
    <w:rsid w:val="009B0A9D"/>
    <w:rsid w:val="009B2BD8"/>
    <w:rsid w:val="009B69E4"/>
    <w:rsid w:val="009B6C1B"/>
    <w:rsid w:val="009B7B5E"/>
    <w:rsid w:val="009C2709"/>
    <w:rsid w:val="009C6940"/>
    <w:rsid w:val="009D02C8"/>
    <w:rsid w:val="009D0788"/>
    <w:rsid w:val="009D0FD6"/>
    <w:rsid w:val="009D1038"/>
    <w:rsid w:val="009D11E7"/>
    <w:rsid w:val="009D2254"/>
    <w:rsid w:val="009D22F0"/>
    <w:rsid w:val="009D2628"/>
    <w:rsid w:val="009D2F27"/>
    <w:rsid w:val="009D36CF"/>
    <w:rsid w:val="009D64A1"/>
    <w:rsid w:val="009D6F14"/>
    <w:rsid w:val="009D76A1"/>
    <w:rsid w:val="009E01B2"/>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BC2"/>
    <w:rsid w:val="00A30FE8"/>
    <w:rsid w:val="00A31235"/>
    <w:rsid w:val="00A31352"/>
    <w:rsid w:val="00A3263E"/>
    <w:rsid w:val="00A339B6"/>
    <w:rsid w:val="00A35461"/>
    <w:rsid w:val="00A35AB0"/>
    <w:rsid w:val="00A35C31"/>
    <w:rsid w:val="00A3628A"/>
    <w:rsid w:val="00A37002"/>
    <w:rsid w:val="00A37B95"/>
    <w:rsid w:val="00A442D5"/>
    <w:rsid w:val="00A44DD8"/>
    <w:rsid w:val="00A4681D"/>
    <w:rsid w:val="00A4693A"/>
    <w:rsid w:val="00A5145D"/>
    <w:rsid w:val="00A52869"/>
    <w:rsid w:val="00A52A43"/>
    <w:rsid w:val="00A545A8"/>
    <w:rsid w:val="00A54CCD"/>
    <w:rsid w:val="00A54FEB"/>
    <w:rsid w:val="00A60A58"/>
    <w:rsid w:val="00A61505"/>
    <w:rsid w:val="00A61869"/>
    <w:rsid w:val="00A61A0F"/>
    <w:rsid w:val="00A61A32"/>
    <w:rsid w:val="00A61BAD"/>
    <w:rsid w:val="00A627DC"/>
    <w:rsid w:val="00A62A8C"/>
    <w:rsid w:val="00A633ED"/>
    <w:rsid w:val="00A63C5B"/>
    <w:rsid w:val="00A66072"/>
    <w:rsid w:val="00A6637A"/>
    <w:rsid w:val="00A664DE"/>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17"/>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28D"/>
    <w:rsid w:val="00AE665D"/>
    <w:rsid w:val="00AE68A6"/>
    <w:rsid w:val="00AE73B8"/>
    <w:rsid w:val="00AF15EB"/>
    <w:rsid w:val="00AF1FA0"/>
    <w:rsid w:val="00AF26C3"/>
    <w:rsid w:val="00AF3ECC"/>
    <w:rsid w:val="00AF3FAC"/>
    <w:rsid w:val="00AF43D6"/>
    <w:rsid w:val="00AF48C2"/>
    <w:rsid w:val="00AF4962"/>
    <w:rsid w:val="00AF792F"/>
    <w:rsid w:val="00B0007D"/>
    <w:rsid w:val="00B0026E"/>
    <w:rsid w:val="00B03C07"/>
    <w:rsid w:val="00B0544B"/>
    <w:rsid w:val="00B05C9E"/>
    <w:rsid w:val="00B06B53"/>
    <w:rsid w:val="00B07DEE"/>
    <w:rsid w:val="00B10473"/>
    <w:rsid w:val="00B11A18"/>
    <w:rsid w:val="00B12CA0"/>
    <w:rsid w:val="00B12F55"/>
    <w:rsid w:val="00B1324D"/>
    <w:rsid w:val="00B1401A"/>
    <w:rsid w:val="00B153D1"/>
    <w:rsid w:val="00B1540D"/>
    <w:rsid w:val="00B160DB"/>
    <w:rsid w:val="00B16CF4"/>
    <w:rsid w:val="00B17589"/>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0F42"/>
    <w:rsid w:val="00B719B6"/>
    <w:rsid w:val="00B73342"/>
    <w:rsid w:val="00B73862"/>
    <w:rsid w:val="00B756A6"/>
    <w:rsid w:val="00B802BC"/>
    <w:rsid w:val="00B80DC0"/>
    <w:rsid w:val="00B834A2"/>
    <w:rsid w:val="00B83F04"/>
    <w:rsid w:val="00B856C4"/>
    <w:rsid w:val="00B90368"/>
    <w:rsid w:val="00B908BD"/>
    <w:rsid w:val="00B90D0F"/>
    <w:rsid w:val="00B91EF0"/>
    <w:rsid w:val="00B91F66"/>
    <w:rsid w:val="00B936F7"/>
    <w:rsid w:val="00B949B7"/>
    <w:rsid w:val="00B95D04"/>
    <w:rsid w:val="00B95DB8"/>
    <w:rsid w:val="00B970BE"/>
    <w:rsid w:val="00BA0537"/>
    <w:rsid w:val="00BA13BA"/>
    <w:rsid w:val="00BA16B4"/>
    <w:rsid w:val="00BA1A21"/>
    <w:rsid w:val="00BA1D22"/>
    <w:rsid w:val="00BA2C5F"/>
    <w:rsid w:val="00BA47DC"/>
    <w:rsid w:val="00BA4C4E"/>
    <w:rsid w:val="00BA4DAB"/>
    <w:rsid w:val="00BA5497"/>
    <w:rsid w:val="00BA6077"/>
    <w:rsid w:val="00BA6E48"/>
    <w:rsid w:val="00BA724E"/>
    <w:rsid w:val="00BB468C"/>
    <w:rsid w:val="00BB5562"/>
    <w:rsid w:val="00BB7107"/>
    <w:rsid w:val="00BB7C3D"/>
    <w:rsid w:val="00BB7CCC"/>
    <w:rsid w:val="00BB7E01"/>
    <w:rsid w:val="00BC1522"/>
    <w:rsid w:val="00BC1BD5"/>
    <w:rsid w:val="00BC3597"/>
    <w:rsid w:val="00BC456C"/>
    <w:rsid w:val="00BC4DBB"/>
    <w:rsid w:val="00BC4EF8"/>
    <w:rsid w:val="00BC50C1"/>
    <w:rsid w:val="00BC57C9"/>
    <w:rsid w:val="00BC5D18"/>
    <w:rsid w:val="00BC75CB"/>
    <w:rsid w:val="00BC7B8D"/>
    <w:rsid w:val="00BD0108"/>
    <w:rsid w:val="00BD070E"/>
    <w:rsid w:val="00BD106A"/>
    <w:rsid w:val="00BD4028"/>
    <w:rsid w:val="00BD5BE9"/>
    <w:rsid w:val="00BD6269"/>
    <w:rsid w:val="00BD6B24"/>
    <w:rsid w:val="00BD7513"/>
    <w:rsid w:val="00BE0884"/>
    <w:rsid w:val="00BE0C3F"/>
    <w:rsid w:val="00BE1422"/>
    <w:rsid w:val="00BE2B31"/>
    <w:rsid w:val="00BE3E06"/>
    <w:rsid w:val="00BE4ED4"/>
    <w:rsid w:val="00BE7819"/>
    <w:rsid w:val="00BF1962"/>
    <w:rsid w:val="00BF2218"/>
    <w:rsid w:val="00BF2C03"/>
    <w:rsid w:val="00BF32AC"/>
    <w:rsid w:val="00BF3459"/>
    <w:rsid w:val="00BF3CC5"/>
    <w:rsid w:val="00BF54BA"/>
    <w:rsid w:val="00C019F8"/>
    <w:rsid w:val="00C01AFC"/>
    <w:rsid w:val="00C020D0"/>
    <w:rsid w:val="00C0219B"/>
    <w:rsid w:val="00C032CA"/>
    <w:rsid w:val="00C04B96"/>
    <w:rsid w:val="00C067FB"/>
    <w:rsid w:val="00C0683A"/>
    <w:rsid w:val="00C06877"/>
    <w:rsid w:val="00C06F6E"/>
    <w:rsid w:val="00C07AA1"/>
    <w:rsid w:val="00C10320"/>
    <w:rsid w:val="00C13218"/>
    <w:rsid w:val="00C14027"/>
    <w:rsid w:val="00C163D7"/>
    <w:rsid w:val="00C171E3"/>
    <w:rsid w:val="00C17BC4"/>
    <w:rsid w:val="00C2224F"/>
    <w:rsid w:val="00C23E8B"/>
    <w:rsid w:val="00C25A1B"/>
    <w:rsid w:val="00C25CA2"/>
    <w:rsid w:val="00C2601C"/>
    <w:rsid w:val="00C266F5"/>
    <w:rsid w:val="00C27888"/>
    <w:rsid w:val="00C31CC5"/>
    <w:rsid w:val="00C323FF"/>
    <w:rsid w:val="00C32684"/>
    <w:rsid w:val="00C333E3"/>
    <w:rsid w:val="00C33B0C"/>
    <w:rsid w:val="00C346E3"/>
    <w:rsid w:val="00C34DBA"/>
    <w:rsid w:val="00C3622C"/>
    <w:rsid w:val="00C36904"/>
    <w:rsid w:val="00C40412"/>
    <w:rsid w:val="00C405C6"/>
    <w:rsid w:val="00C40A90"/>
    <w:rsid w:val="00C43066"/>
    <w:rsid w:val="00C47424"/>
    <w:rsid w:val="00C5014B"/>
    <w:rsid w:val="00C52B3F"/>
    <w:rsid w:val="00C53450"/>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4D2D"/>
    <w:rsid w:val="00C955FA"/>
    <w:rsid w:val="00C95752"/>
    <w:rsid w:val="00C9595B"/>
    <w:rsid w:val="00C97337"/>
    <w:rsid w:val="00CA0178"/>
    <w:rsid w:val="00CA4AFF"/>
    <w:rsid w:val="00CA550A"/>
    <w:rsid w:val="00CB0A2B"/>
    <w:rsid w:val="00CB0BD0"/>
    <w:rsid w:val="00CB1403"/>
    <w:rsid w:val="00CB16D8"/>
    <w:rsid w:val="00CB3D57"/>
    <w:rsid w:val="00CB5345"/>
    <w:rsid w:val="00CB5922"/>
    <w:rsid w:val="00CB72F3"/>
    <w:rsid w:val="00CB7A26"/>
    <w:rsid w:val="00CB7FF5"/>
    <w:rsid w:val="00CC1766"/>
    <w:rsid w:val="00CC3129"/>
    <w:rsid w:val="00CC419F"/>
    <w:rsid w:val="00CC5C91"/>
    <w:rsid w:val="00CC6381"/>
    <w:rsid w:val="00CC6CFE"/>
    <w:rsid w:val="00CD06E2"/>
    <w:rsid w:val="00CD1CDB"/>
    <w:rsid w:val="00CD2829"/>
    <w:rsid w:val="00CD2BE0"/>
    <w:rsid w:val="00CD3EFD"/>
    <w:rsid w:val="00CD4170"/>
    <w:rsid w:val="00CD71A7"/>
    <w:rsid w:val="00CD7492"/>
    <w:rsid w:val="00CE033C"/>
    <w:rsid w:val="00CE035F"/>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4A47"/>
    <w:rsid w:val="00D06309"/>
    <w:rsid w:val="00D064A7"/>
    <w:rsid w:val="00D06D3E"/>
    <w:rsid w:val="00D100EC"/>
    <w:rsid w:val="00D10D66"/>
    <w:rsid w:val="00D111CB"/>
    <w:rsid w:val="00D1275E"/>
    <w:rsid w:val="00D156CF"/>
    <w:rsid w:val="00D1599A"/>
    <w:rsid w:val="00D15FB0"/>
    <w:rsid w:val="00D16195"/>
    <w:rsid w:val="00D17098"/>
    <w:rsid w:val="00D17F36"/>
    <w:rsid w:val="00D17F39"/>
    <w:rsid w:val="00D211D8"/>
    <w:rsid w:val="00D22D7D"/>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5EB"/>
    <w:rsid w:val="00D43E20"/>
    <w:rsid w:val="00D44ADA"/>
    <w:rsid w:val="00D46E96"/>
    <w:rsid w:val="00D47A6F"/>
    <w:rsid w:val="00D51420"/>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7139"/>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C44"/>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0D4"/>
    <w:rsid w:val="00DC1CA0"/>
    <w:rsid w:val="00DC33CC"/>
    <w:rsid w:val="00DC55D7"/>
    <w:rsid w:val="00DC5878"/>
    <w:rsid w:val="00DC63C1"/>
    <w:rsid w:val="00DC7474"/>
    <w:rsid w:val="00DC7768"/>
    <w:rsid w:val="00DC78CD"/>
    <w:rsid w:val="00DD0343"/>
    <w:rsid w:val="00DD0ADC"/>
    <w:rsid w:val="00DD0CC6"/>
    <w:rsid w:val="00DD1428"/>
    <w:rsid w:val="00DD26C9"/>
    <w:rsid w:val="00DD2896"/>
    <w:rsid w:val="00DD2DE9"/>
    <w:rsid w:val="00DD4E44"/>
    <w:rsid w:val="00DD555A"/>
    <w:rsid w:val="00DD71EA"/>
    <w:rsid w:val="00DD78DA"/>
    <w:rsid w:val="00DD7F43"/>
    <w:rsid w:val="00DE2293"/>
    <w:rsid w:val="00DE240A"/>
    <w:rsid w:val="00DE2F27"/>
    <w:rsid w:val="00DE6231"/>
    <w:rsid w:val="00DE6487"/>
    <w:rsid w:val="00DF11A1"/>
    <w:rsid w:val="00DF2997"/>
    <w:rsid w:val="00DF43AF"/>
    <w:rsid w:val="00DF46A8"/>
    <w:rsid w:val="00DF484C"/>
    <w:rsid w:val="00DF6344"/>
    <w:rsid w:val="00DF6BC0"/>
    <w:rsid w:val="00DF72D5"/>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2FD7"/>
    <w:rsid w:val="00E231BC"/>
    <w:rsid w:val="00E23212"/>
    <w:rsid w:val="00E2324F"/>
    <w:rsid w:val="00E23975"/>
    <w:rsid w:val="00E23B7A"/>
    <w:rsid w:val="00E24240"/>
    <w:rsid w:val="00E25BA6"/>
    <w:rsid w:val="00E261D3"/>
    <w:rsid w:val="00E3000A"/>
    <w:rsid w:val="00E30051"/>
    <w:rsid w:val="00E30726"/>
    <w:rsid w:val="00E32920"/>
    <w:rsid w:val="00E32F02"/>
    <w:rsid w:val="00E347EB"/>
    <w:rsid w:val="00E34FB9"/>
    <w:rsid w:val="00E354AE"/>
    <w:rsid w:val="00E35CDA"/>
    <w:rsid w:val="00E37BBD"/>
    <w:rsid w:val="00E407F2"/>
    <w:rsid w:val="00E427B6"/>
    <w:rsid w:val="00E43DA1"/>
    <w:rsid w:val="00E44408"/>
    <w:rsid w:val="00E46393"/>
    <w:rsid w:val="00E46E26"/>
    <w:rsid w:val="00E47E45"/>
    <w:rsid w:val="00E5185F"/>
    <w:rsid w:val="00E51EE8"/>
    <w:rsid w:val="00E537CB"/>
    <w:rsid w:val="00E55A15"/>
    <w:rsid w:val="00E55D2E"/>
    <w:rsid w:val="00E55F25"/>
    <w:rsid w:val="00E562FD"/>
    <w:rsid w:val="00E564FB"/>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847F3"/>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4DE2"/>
    <w:rsid w:val="00EA5B59"/>
    <w:rsid w:val="00EA6BF8"/>
    <w:rsid w:val="00EA778B"/>
    <w:rsid w:val="00EA7A12"/>
    <w:rsid w:val="00EB024A"/>
    <w:rsid w:val="00EB16CF"/>
    <w:rsid w:val="00EB3708"/>
    <w:rsid w:val="00EB4062"/>
    <w:rsid w:val="00EB492C"/>
    <w:rsid w:val="00EB74ED"/>
    <w:rsid w:val="00EB761C"/>
    <w:rsid w:val="00EB7638"/>
    <w:rsid w:val="00EC0348"/>
    <w:rsid w:val="00EC1452"/>
    <w:rsid w:val="00EC1BB3"/>
    <w:rsid w:val="00EC2B7C"/>
    <w:rsid w:val="00EC2F11"/>
    <w:rsid w:val="00EC303F"/>
    <w:rsid w:val="00EC335A"/>
    <w:rsid w:val="00EC6C73"/>
    <w:rsid w:val="00EC7BC3"/>
    <w:rsid w:val="00ED095C"/>
    <w:rsid w:val="00ED3ABB"/>
    <w:rsid w:val="00ED40F3"/>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5AAC"/>
    <w:rsid w:val="00F0618E"/>
    <w:rsid w:val="00F0631B"/>
    <w:rsid w:val="00F07AB0"/>
    <w:rsid w:val="00F11166"/>
    <w:rsid w:val="00F12A02"/>
    <w:rsid w:val="00F1362C"/>
    <w:rsid w:val="00F141F5"/>
    <w:rsid w:val="00F14A4D"/>
    <w:rsid w:val="00F14D70"/>
    <w:rsid w:val="00F161C4"/>
    <w:rsid w:val="00F204D6"/>
    <w:rsid w:val="00F2408C"/>
    <w:rsid w:val="00F248CA"/>
    <w:rsid w:val="00F2621F"/>
    <w:rsid w:val="00F304CB"/>
    <w:rsid w:val="00F314D5"/>
    <w:rsid w:val="00F3245E"/>
    <w:rsid w:val="00F32C7B"/>
    <w:rsid w:val="00F3398E"/>
    <w:rsid w:val="00F342A0"/>
    <w:rsid w:val="00F350A7"/>
    <w:rsid w:val="00F3675C"/>
    <w:rsid w:val="00F36EC5"/>
    <w:rsid w:val="00F371FA"/>
    <w:rsid w:val="00F41642"/>
    <w:rsid w:val="00F41D55"/>
    <w:rsid w:val="00F4304F"/>
    <w:rsid w:val="00F44C3E"/>
    <w:rsid w:val="00F45876"/>
    <w:rsid w:val="00F51088"/>
    <w:rsid w:val="00F547B7"/>
    <w:rsid w:val="00F55D08"/>
    <w:rsid w:val="00F562D1"/>
    <w:rsid w:val="00F56FB5"/>
    <w:rsid w:val="00F601F6"/>
    <w:rsid w:val="00F60CC5"/>
    <w:rsid w:val="00F63022"/>
    <w:rsid w:val="00F65B28"/>
    <w:rsid w:val="00F66C8F"/>
    <w:rsid w:val="00F706EF"/>
    <w:rsid w:val="00F71077"/>
    <w:rsid w:val="00F724C8"/>
    <w:rsid w:val="00F72D7C"/>
    <w:rsid w:val="00F73959"/>
    <w:rsid w:val="00F73A1A"/>
    <w:rsid w:val="00F74709"/>
    <w:rsid w:val="00F76064"/>
    <w:rsid w:val="00F76141"/>
    <w:rsid w:val="00F776E7"/>
    <w:rsid w:val="00F77B48"/>
    <w:rsid w:val="00F80667"/>
    <w:rsid w:val="00F80E1D"/>
    <w:rsid w:val="00F824F5"/>
    <w:rsid w:val="00F82676"/>
    <w:rsid w:val="00F83664"/>
    <w:rsid w:val="00F84A85"/>
    <w:rsid w:val="00F874BF"/>
    <w:rsid w:val="00F904DF"/>
    <w:rsid w:val="00F9175A"/>
    <w:rsid w:val="00F919B2"/>
    <w:rsid w:val="00F92490"/>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53FC"/>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9B461DFB-D6B0-40B7-ADB2-1D8A5824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TALCar">
    <w:name w:val="TAL Car"/>
    <w:link w:val="TAL"/>
    <w:qFormat/>
    <w:locked/>
    <w:rsid w:val="0057591C"/>
    <w:rPr>
      <w:rFonts w:ascii="Arial" w:eastAsiaTheme="minorEastAsia" w:hAnsi="Arial"/>
      <w:kern w:val="2"/>
      <w:sz w:val="18"/>
    </w:rPr>
  </w:style>
  <w:style w:type="paragraph" w:customStyle="1" w:styleId="TAL">
    <w:name w:val="TAL"/>
    <w:basedOn w:val="Normal"/>
    <w:link w:val="TALCar"/>
    <w:qFormat/>
    <w:rsid w:val="0057591C"/>
    <w:pPr>
      <w:keepNext/>
      <w:keepLines/>
      <w:widowControl w:val="0"/>
      <w:spacing w:after="0" w:line="240" w:lineRule="auto"/>
      <w:jc w:val="both"/>
    </w:pPr>
    <w:rPr>
      <w:rFonts w:ascii="Arial" w:eastAsiaTheme="minorEastAsia" w:hAnsi="Arial"/>
      <w:kern w:val="2"/>
      <w:sz w:val="18"/>
    </w:rPr>
  </w:style>
  <w:style w:type="paragraph" w:styleId="BodyText">
    <w:name w:val="Body Text"/>
    <w:basedOn w:val="Normal"/>
    <w:link w:val="BodyTextChar"/>
    <w:semiHidden/>
    <w:unhideWhenUsed/>
    <w:qFormat/>
    <w:rsid w:val="0035400C"/>
    <w:pPr>
      <w:spacing w:after="180" w:line="240" w:lineRule="auto"/>
    </w:pPr>
    <w:rPr>
      <w:rFonts w:cs="Times New Roman"/>
      <w:szCs w:val="20"/>
      <w:lang w:val="en-GB"/>
    </w:rPr>
  </w:style>
  <w:style w:type="character" w:customStyle="1" w:styleId="BodyTextChar">
    <w:name w:val="Body Text Char"/>
    <w:basedOn w:val="DefaultParagraphFont"/>
    <w:link w:val="BodyText"/>
    <w:semiHidden/>
    <w:rsid w:val="0035400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08312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1025473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253745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5427633">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2949454">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23115075">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1387628">
      <w:bodyDiv w:val="1"/>
      <w:marLeft w:val="0"/>
      <w:marRight w:val="0"/>
      <w:marTop w:val="0"/>
      <w:marBottom w:val="0"/>
      <w:divBdr>
        <w:top w:val="none" w:sz="0" w:space="0" w:color="auto"/>
        <w:left w:val="none" w:sz="0" w:space="0" w:color="auto"/>
        <w:bottom w:val="none" w:sz="0" w:space="0" w:color="auto"/>
        <w:right w:val="none" w:sz="0" w:space="0" w:color="auto"/>
      </w:divBdr>
    </w:div>
    <w:div w:id="1168520024">
      <w:bodyDiv w:val="1"/>
      <w:marLeft w:val="0"/>
      <w:marRight w:val="0"/>
      <w:marTop w:val="0"/>
      <w:marBottom w:val="0"/>
      <w:divBdr>
        <w:top w:val="none" w:sz="0" w:space="0" w:color="auto"/>
        <w:left w:val="none" w:sz="0" w:space="0" w:color="auto"/>
        <w:bottom w:val="none" w:sz="0" w:space="0" w:color="auto"/>
        <w:right w:val="none" w:sz="0" w:space="0" w:color="auto"/>
      </w:divBdr>
    </w:div>
    <w:div w:id="1173765631">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5550496">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1394112">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2533322">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4520436">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2692979">
      <w:bodyDiv w:val="1"/>
      <w:marLeft w:val="0"/>
      <w:marRight w:val="0"/>
      <w:marTop w:val="0"/>
      <w:marBottom w:val="0"/>
      <w:divBdr>
        <w:top w:val="none" w:sz="0" w:space="0" w:color="auto"/>
        <w:left w:val="none" w:sz="0" w:space="0" w:color="auto"/>
        <w:bottom w:val="none" w:sz="0" w:space="0" w:color="auto"/>
        <w:right w:val="none" w:sz="0" w:space="0" w:color="auto"/>
      </w:divBdr>
    </w:div>
    <w:div w:id="1923220131">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27710069">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0197838">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5AIRPNAIUNRU-1328258698-21404</_dlc_DocId>
    <_dlc_DocIdUrl xmlns="71c5aaf6-e6ce-465b-b873-5148d2a4c105">
      <Url>https://nokia.sharepoint.com/sites/c5g/5gradio/_layouts/15/DocIdRedir.aspx?ID=5AIRPNAIUNRU-1328258698-21404</Url>
      <Description>5AIRPNAIUNRU-1328258698-21404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22939CC0-9CBE-4890-A90D-1A05188BB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cp:revision>
  <dcterms:created xsi:type="dcterms:W3CDTF">2023-04-07T13:11:00Z</dcterms:created>
  <dcterms:modified xsi:type="dcterms:W3CDTF">2023-04-10T06:02:00Z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bc5ebd86-4c45-4172-93a4-1568ed746e22</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